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CB4A6" w14:textId="0C194F2D" w:rsidR="00A44EC6" w:rsidRPr="00422144" w:rsidRDefault="001145CC" w:rsidP="009D089B">
      <w:pPr>
        <w:ind w:right="-574"/>
        <w:jc w:val="right"/>
        <w:rPr>
          <w:rFonts w:ascii="Calibri" w:hAnsi="Calibri" w:cs="Calibri"/>
          <w:bCs/>
          <w:lang w:val="en-GB"/>
        </w:rPr>
      </w:pPr>
      <w:r>
        <w:rPr>
          <w:noProof/>
        </w:rPr>
        <w:drawing>
          <wp:anchor distT="0" distB="0" distL="114300" distR="114300" simplePos="0" relativeHeight="251658240" behindDoc="1" locked="0" layoutInCell="1" allowOverlap="1" wp14:anchorId="27006BA2" wp14:editId="3559B859">
            <wp:simplePos x="0" y="0"/>
            <wp:positionH relativeFrom="column">
              <wp:posOffset>-217170</wp:posOffset>
            </wp:positionH>
            <wp:positionV relativeFrom="paragraph">
              <wp:posOffset>-503333</wp:posOffset>
            </wp:positionV>
            <wp:extent cx="1934548" cy="1546493"/>
            <wp:effectExtent l="0" t="0" r="0" b="3175"/>
            <wp:wrapNone/>
            <wp:docPr id="717412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12012" name="Picture 7174120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4548" cy="1546493"/>
                    </a:xfrm>
                    <a:prstGeom prst="rect">
                      <a:avLst/>
                    </a:prstGeom>
                  </pic:spPr>
                </pic:pic>
              </a:graphicData>
            </a:graphic>
            <wp14:sizeRelH relativeFrom="page">
              <wp14:pctWidth>0</wp14:pctWidth>
            </wp14:sizeRelH>
            <wp14:sizeRelV relativeFrom="page">
              <wp14:pctHeight>0</wp14:pctHeight>
            </wp14:sizeRelV>
          </wp:anchor>
        </w:drawing>
      </w:r>
      <w:r w:rsidR="00A44EC6" w:rsidRPr="00422144">
        <w:rPr>
          <w:rFonts w:ascii="Calibri" w:hAnsi="Calibri" w:cs="Calibri"/>
          <w:bCs/>
          <w:noProof/>
          <w:lang w:val="en-GB"/>
        </w:rPr>
        <w:t xml:space="preserve">                                     </w:t>
      </w:r>
      <w:r w:rsidR="00A44EC6" w:rsidRPr="00422144">
        <w:rPr>
          <w:rFonts w:ascii="Calibri" w:hAnsi="Calibri" w:cs="Calibri"/>
          <w:bCs/>
          <w:noProof/>
          <w:lang w:val="en-GB"/>
        </w:rPr>
        <w:drawing>
          <wp:inline distT="0" distB="0" distL="0" distR="0" wp14:anchorId="39C45794" wp14:editId="3C60AE72">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309B0ABD" w14:textId="77777777" w:rsidR="00A44EC6" w:rsidRPr="00422144" w:rsidRDefault="00A44EC6" w:rsidP="00A44EC6">
      <w:pPr>
        <w:rPr>
          <w:rFonts w:ascii="Calibri" w:hAnsi="Calibri" w:cs="Calibri"/>
          <w:sz w:val="22"/>
          <w:szCs w:val="22"/>
          <w:lang w:val="en-GB"/>
        </w:rPr>
      </w:pPr>
    </w:p>
    <w:p w14:paraId="46F7C49C" w14:textId="77777777" w:rsidR="00A44EC6" w:rsidRPr="00422144" w:rsidRDefault="00A44EC6" w:rsidP="00A44EC6">
      <w:pPr>
        <w:rPr>
          <w:rFonts w:ascii="Calibri" w:hAnsi="Calibri" w:cs="Calibri"/>
          <w:sz w:val="22"/>
          <w:szCs w:val="22"/>
          <w:lang w:val="en-GB"/>
        </w:rPr>
      </w:pPr>
    </w:p>
    <w:p w14:paraId="370B95CF" w14:textId="2B9B4256" w:rsidR="00A44EC6" w:rsidRPr="00422144" w:rsidRDefault="009D089B" w:rsidP="00A44EC6">
      <w:pPr>
        <w:rPr>
          <w:rFonts w:ascii="Calibri" w:hAnsi="Calibri" w:cs="Calibri"/>
          <w:sz w:val="22"/>
          <w:szCs w:val="22"/>
          <w:lang w:val="en-GB"/>
        </w:rPr>
      </w:pPr>
      <w:r>
        <w:rPr>
          <w:rFonts w:ascii="Calibri" w:hAnsi="Calibri" w:cs="Calibri"/>
          <w:sz w:val="22"/>
          <w:szCs w:val="22"/>
          <w:lang w:val="en-GB"/>
        </w:rPr>
        <w:t>27</w:t>
      </w:r>
      <w:r w:rsidRPr="009D089B">
        <w:rPr>
          <w:rFonts w:ascii="Calibri" w:hAnsi="Calibri" w:cs="Calibri"/>
          <w:sz w:val="22"/>
          <w:szCs w:val="22"/>
          <w:vertAlign w:val="superscript"/>
          <w:lang w:val="en-GB"/>
        </w:rPr>
        <w:t>th</w:t>
      </w:r>
      <w:r>
        <w:rPr>
          <w:rFonts w:ascii="Calibri" w:hAnsi="Calibri" w:cs="Calibri"/>
          <w:sz w:val="22"/>
          <w:szCs w:val="22"/>
          <w:lang w:val="en-GB"/>
        </w:rPr>
        <w:t xml:space="preserve"> May</w:t>
      </w:r>
      <w:r w:rsidR="00A44EC6" w:rsidRPr="00422144">
        <w:rPr>
          <w:rFonts w:ascii="Calibri" w:hAnsi="Calibri" w:cs="Calibri"/>
          <w:sz w:val="22"/>
          <w:szCs w:val="22"/>
          <w:lang w:val="en-GB"/>
        </w:rPr>
        <w:t xml:space="preserve"> 2025</w:t>
      </w:r>
    </w:p>
    <w:p w14:paraId="527EE956" w14:textId="77777777" w:rsidR="00A44EC6" w:rsidRPr="00422144" w:rsidRDefault="00A44EC6" w:rsidP="00A44EC6">
      <w:pPr>
        <w:jc w:val="center"/>
        <w:rPr>
          <w:rFonts w:ascii="Calibri" w:hAnsi="Calibri" w:cs="Calibri"/>
          <w:b/>
          <w:lang w:val="en-GB"/>
        </w:rPr>
      </w:pPr>
    </w:p>
    <w:p w14:paraId="69CA587D" w14:textId="77777777" w:rsidR="00A44EC6" w:rsidRPr="00422144" w:rsidRDefault="00A44EC6" w:rsidP="00A44EC6">
      <w:pPr>
        <w:jc w:val="center"/>
        <w:rPr>
          <w:rFonts w:ascii="Calibri" w:hAnsi="Calibri" w:cs="Calibri"/>
          <w:b/>
          <w:lang w:val="en-GB"/>
        </w:rPr>
      </w:pPr>
      <w:r w:rsidRPr="00422144">
        <w:rPr>
          <w:rFonts w:ascii="Calibri" w:hAnsi="Calibri" w:cs="Calibri"/>
          <w:b/>
          <w:lang w:val="en-GB"/>
        </w:rPr>
        <w:t>PRESS RELEASE</w:t>
      </w:r>
    </w:p>
    <w:p w14:paraId="12B1A1DC" w14:textId="77777777" w:rsidR="00A44EC6" w:rsidRPr="00422144" w:rsidRDefault="00A44EC6" w:rsidP="00A44EC6">
      <w:pPr>
        <w:jc w:val="center"/>
        <w:rPr>
          <w:rFonts w:ascii="Calibri" w:hAnsi="Calibri" w:cs="Calibri"/>
          <w:b/>
          <w:sz w:val="32"/>
          <w:szCs w:val="32"/>
          <w:lang w:val="en-GB"/>
        </w:rPr>
      </w:pPr>
    </w:p>
    <w:p w14:paraId="613B5A7E" w14:textId="77777777" w:rsidR="009A0708" w:rsidRDefault="00A44EC6" w:rsidP="00A44EC6">
      <w:pPr>
        <w:jc w:val="center"/>
        <w:rPr>
          <w:rFonts w:ascii="Calibri" w:hAnsi="Calibri" w:cs="Calibri"/>
          <w:b/>
          <w:sz w:val="32"/>
          <w:szCs w:val="32"/>
          <w:lang w:val="en-GB"/>
        </w:rPr>
      </w:pPr>
      <w:r w:rsidRPr="00422144">
        <w:rPr>
          <w:rFonts w:ascii="Calibri" w:hAnsi="Calibri" w:cs="Calibri"/>
          <w:b/>
          <w:sz w:val="32"/>
          <w:szCs w:val="32"/>
          <w:lang w:val="en-GB"/>
        </w:rPr>
        <w:t xml:space="preserve">Arla Foods Ingredients and </w:t>
      </w:r>
      <w:r w:rsidR="009D089B">
        <w:rPr>
          <w:rFonts w:ascii="Calibri" w:hAnsi="Calibri" w:cs="Calibri"/>
          <w:b/>
          <w:sz w:val="32"/>
          <w:szCs w:val="32"/>
          <w:lang w:val="en-GB"/>
        </w:rPr>
        <w:t>Alchemy</w:t>
      </w:r>
      <w:r w:rsidRPr="00422144">
        <w:rPr>
          <w:rFonts w:ascii="Calibri" w:hAnsi="Calibri" w:cs="Calibri"/>
          <w:b/>
          <w:sz w:val="32"/>
          <w:szCs w:val="32"/>
          <w:lang w:val="en-GB"/>
        </w:rPr>
        <w:t xml:space="preserve"> </w:t>
      </w:r>
      <w:r w:rsidR="004951D6">
        <w:rPr>
          <w:rFonts w:ascii="Calibri" w:hAnsi="Calibri" w:cs="Calibri"/>
          <w:b/>
          <w:sz w:val="32"/>
          <w:szCs w:val="32"/>
          <w:lang w:val="en-GB"/>
        </w:rPr>
        <w:t xml:space="preserve">Agencies </w:t>
      </w:r>
    </w:p>
    <w:p w14:paraId="439B1E5B" w14:textId="35E98965" w:rsidR="00A44EC6" w:rsidRPr="00422144" w:rsidRDefault="00FB6A48" w:rsidP="00A44EC6">
      <w:pPr>
        <w:jc w:val="center"/>
        <w:rPr>
          <w:rFonts w:ascii="Calibri" w:hAnsi="Calibri" w:cs="Calibri"/>
          <w:b/>
          <w:sz w:val="32"/>
          <w:szCs w:val="32"/>
          <w:lang w:val="en-GB"/>
        </w:rPr>
      </w:pPr>
      <w:r>
        <w:rPr>
          <w:rFonts w:ascii="Calibri" w:hAnsi="Calibri" w:cs="Calibri"/>
          <w:b/>
          <w:sz w:val="32"/>
          <w:szCs w:val="32"/>
          <w:lang w:val="en-GB"/>
        </w:rPr>
        <w:t>s</w:t>
      </w:r>
      <w:r w:rsidR="00A44EC6" w:rsidRPr="00422144">
        <w:rPr>
          <w:rFonts w:ascii="Calibri" w:hAnsi="Calibri" w:cs="Calibri"/>
          <w:b/>
          <w:sz w:val="32"/>
          <w:szCs w:val="32"/>
          <w:lang w:val="en-GB"/>
        </w:rPr>
        <w:t>ign</w:t>
      </w:r>
      <w:r w:rsidR="009A0708">
        <w:rPr>
          <w:rFonts w:ascii="Calibri" w:hAnsi="Calibri" w:cs="Calibri"/>
          <w:b/>
          <w:sz w:val="32"/>
          <w:szCs w:val="32"/>
          <w:lang w:val="en-GB"/>
        </w:rPr>
        <w:t xml:space="preserve"> </w:t>
      </w:r>
      <w:r w:rsidR="00A44EC6" w:rsidRPr="00422144">
        <w:rPr>
          <w:rFonts w:ascii="Calibri" w:hAnsi="Calibri" w:cs="Calibri"/>
          <w:b/>
          <w:sz w:val="32"/>
          <w:szCs w:val="32"/>
          <w:lang w:val="en-GB"/>
        </w:rPr>
        <w:t xml:space="preserve">new distribution agreement </w:t>
      </w:r>
    </w:p>
    <w:p w14:paraId="30E8740F" w14:textId="77777777" w:rsidR="00A44EC6" w:rsidRPr="00422144" w:rsidRDefault="00A44EC6" w:rsidP="00A44EC6">
      <w:pPr>
        <w:rPr>
          <w:rFonts w:ascii="Calibri" w:hAnsi="Calibri" w:cs="Calibri"/>
          <w:b/>
          <w:sz w:val="32"/>
          <w:szCs w:val="32"/>
          <w:lang w:val="en-GB"/>
        </w:rPr>
      </w:pPr>
      <w:r w:rsidRPr="00422144">
        <w:rPr>
          <w:rFonts w:ascii="Calibri" w:hAnsi="Calibri" w:cs="Calibri"/>
          <w:b/>
          <w:sz w:val="32"/>
          <w:szCs w:val="32"/>
          <w:lang w:val="en-GB"/>
        </w:rPr>
        <w:t xml:space="preserve"> </w:t>
      </w:r>
    </w:p>
    <w:p w14:paraId="60B9259C" w14:textId="1B27F31C" w:rsidR="00A44EC6" w:rsidRPr="007E5C6B" w:rsidRDefault="00A44EC6" w:rsidP="00A44EC6">
      <w:pPr>
        <w:rPr>
          <w:rFonts w:ascii="Calibri" w:hAnsi="Calibri" w:cs="Calibri"/>
          <w:sz w:val="22"/>
          <w:szCs w:val="22"/>
          <w:lang w:val="en-GB"/>
        </w:rPr>
      </w:pPr>
      <w:r w:rsidRPr="007E5C6B">
        <w:rPr>
          <w:rFonts w:ascii="Calibri" w:hAnsi="Calibri" w:cs="Calibri"/>
          <w:sz w:val="22"/>
          <w:szCs w:val="22"/>
          <w:lang w:val="en-GB"/>
        </w:rPr>
        <w:t xml:space="preserve">Arla Foods Ingredients </w:t>
      </w:r>
      <w:r w:rsidR="00622CDD" w:rsidRPr="007E5C6B">
        <w:rPr>
          <w:rFonts w:ascii="Calibri" w:hAnsi="Calibri" w:cs="Calibri"/>
          <w:sz w:val="22"/>
          <w:szCs w:val="22"/>
          <w:lang w:val="en-GB"/>
        </w:rPr>
        <w:t>and</w:t>
      </w:r>
      <w:r w:rsidRPr="007E5C6B">
        <w:rPr>
          <w:rFonts w:ascii="Calibri" w:hAnsi="Calibri" w:cs="Calibri"/>
          <w:sz w:val="22"/>
          <w:szCs w:val="22"/>
          <w:lang w:val="en-GB"/>
        </w:rPr>
        <w:t xml:space="preserve"> </w:t>
      </w:r>
      <w:r w:rsidR="001145CC" w:rsidRPr="007E5C6B">
        <w:rPr>
          <w:rFonts w:ascii="Calibri" w:hAnsi="Calibri" w:cs="Calibri"/>
          <w:sz w:val="22"/>
          <w:szCs w:val="22"/>
          <w:lang w:val="en-GB"/>
        </w:rPr>
        <w:t xml:space="preserve">Alchemy Agencies </w:t>
      </w:r>
      <w:r w:rsidR="00622CDD" w:rsidRPr="007E5C6B">
        <w:rPr>
          <w:rFonts w:ascii="Calibri" w:hAnsi="Calibri" w:cs="Calibri"/>
          <w:sz w:val="22"/>
          <w:szCs w:val="22"/>
          <w:lang w:val="en-GB"/>
        </w:rPr>
        <w:t xml:space="preserve">have announced a new distribution </w:t>
      </w:r>
      <w:r w:rsidR="004951D6" w:rsidRPr="007E5C6B">
        <w:rPr>
          <w:rFonts w:ascii="Calibri" w:hAnsi="Calibri" w:cs="Calibri"/>
          <w:sz w:val="22"/>
          <w:szCs w:val="22"/>
          <w:lang w:val="en-GB"/>
        </w:rPr>
        <w:t>partnership</w:t>
      </w:r>
      <w:r w:rsidR="00622CDD" w:rsidRPr="007E5C6B">
        <w:rPr>
          <w:rFonts w:ascii="Calibri" w:hAnsi="Calibri" w:cs="Calibri"/>
          <w:sz w:val="22"/>
          <w:szCs w:val="22"/>
          <w:lang w:val="en-GB"/>
        </w:rPr>
        <w:t xml:space="preserve"> </w:t>
      </w:r>
      <w:r w:rsidR="001145CC" w:rsidRPr="007E5C6B">
        <w:rPr>
          <w:rFonts w:ascii="Calibri" w:hAnsi="Calibri" w:cs="Calibri"/>
          <w:sz w:val="22"/>
          <w:szCs w:val="22"/>
          <w:lang w:val="en-GB"/>
        </w:rPr>
        <w:t xml:space="preserve">to serve the </w:t>
      </w:r>
      <w:r w:rsidR="009C3BE7" w:rsidRPr="007E5C6B">
        <w:rPr>
          <w:rFonts w:ascii="Calibri" w:hAnsi="Calibri" w:cs="Calibri"/>
          <w:sz w:val="22"/>
          <w:szCs w:val="22"/>
          <w:lang w:val="en-GB"/>
        </w:rPr>
        <w:t xml:space="preserve">performance </w:t>
      </w:r>
      <w:r w:rsidR="001145CC" w:rsidRPr="007E5C6B">
        <w:rPr>
          <w:rFonts w:ascii="Calibri" w:hAnsi="Calibri" w:cs="Calibri"/>
          <w:sz w:val="22"/>
          <w:szCs w:val="22"/>
          <w:lang w:val="en-GB"/>
        </w:rPr>
        <w:t>nutrition market</w:t>
      </w:r>
      <w:r w:rsidR="009C3BE7" w:rsidRPr="007E5C6B">
        <w:rPr>
          <w:rFonts w:ascii="Calibri" w:hAnsi="Calibri" w:cs="Calibri"/>
          <w:sz w:val="22"/>
          <w:szCs w:val="22"/>
          <w:lang w:val="en-GB"/>
        </w:rPr>
        <w:t xml:space="preserve"> in Australia, New Zealand and the Pacific Islands</w:t>
      </w:r>
      <w:r w:rsidR="001145CC" w:rsidRPr="007E5C6B">
        <w:rPr>
          <w:rFonts w:ascii="Calibri" w:hAnsi="Calibri" w:cs="Calibri"/>
          <w:sz w:val="22"/>
          <w:szCs w:val="22"/>
          <w:lang w:val="en-GB"/>
        </w:rPr>
        <w:t xml:space="preserve">. </w:t>
      </w:r>
    </w:p>
    <w:p w14:paraId="39E4BA6C" w14:textId="77777777" w:rsidR="00A44EC6" w:rsidRPr="007E5C6B" w:rsidRDefault="00A44EC6" w:rsidP="00A44EC6">
      <w:pPr>
        <w:rPr>
          <w:rFonts w:ascii="Calibri" w:hAnsi="Calibri" w:cs="Calibri"/>
          <w:sz w:val="22"/>
          <w:szCs w:val="22"/>
          <w:lang w:val="en-GB"/>
        </w:rPr>
      </w:pPr>
    </w:p>
    <w:p w14:paraId="66122613" w14:textId="2D32E653" w:rsidR="00622CDD" w:rsidRPr="007E5C6B" w:rsidRDefault="00E377D4" w:rsidP="00A44EC6">
      <w:pPr>
        <w:rPr>
          <w:rFonts w:ascii="Calibri" w:hAnsi="Calibri" w:cs="Calibri"/>
          <w:sz w:val="22"/>
          <w:szCs w:val="22"/>
          <w:lang w:val="en-GB"/>
        </w:rPr>
      </w:pPr>
      <w:r w:rsidRPr="6FA46D69">
        <w:rPr>
          <w:rFonts w:ascii="Calibri" w:hAnsi="Calibri" w:cs="Calibri"/>
          <w:sz w:val="22"/>
          <w:szCs w:val="22"/>
          <w:lang w:val="en-GB"/>
        </w:rPr>
        <w:t>E</w:t>
      </w:r>
      <w:r w:rsidR="009C3BE7" w:rsidRPr="6FA46D69">
        <w:rPr>
          <w:rFonts w:ascii="Calibri" w:hAnsi="Calibri" w:cs="Calibri"/>
          <w:sz w:val="22"/>
          <w:szCs w:val="22"/>
          <w:lang w:val="en-GB"/>
        </w:rPr>
        <w:t>ffective immediately,</w:t>
      </w:r>
      <w:r w:rsidR="00411EEF" w:rsidRPr="6FA46D69">
        <w:rPr>
          <w:rFonts w:ascii="Calibri" w:hAnsi="Calibri" w:cs="Calibri"/>
          <w:sz w:val="22"/>
          <w:szCs w:val="22"/>
          <w:lang w:val="en-GB"/>
        </w:rPr>
        <w:t xml:space="preserve"> </w:t>
      </w:r>
      <w:r w:rsidR="00607705" w:rsidRPr="6FA46D69">
        <w:rPr>
          <w:rFonts w:ascii="Calibri" w:hAnsi="Calibri" w:cs="Calibri"/>
          <w:sz w:val="22"/>
          <w:szCs w:val="22"/>
          <w:lang w:val="en-GB"/>
        </w:rPr>
        <w:t xml:space="preserve">the distribution agreement </w:t>
      </w:r>
      <w:r w:rsidR="00411EEF" w:rsidRPr="6FA46D69">
        <w:rPr>
          <w:rFonts w:ascii="Calibri" w:hAnsi="Calibri" w:cs="Calibri"/>
          <w:sz w:val="22"/>
          <w:szCs w:val="22"/>
          <w:lang w:val="en-GB"/>
        </w:rPr>
        <w:t xml:space="preserve">will </w:t>
      </w:r>
      <w:r w:rsidR="00D76504" w:rsidRPr="6FA46D69">
        <w:rPr>
          <w:rFonts w:ascii="Calibri" w:hAnsi="Calibri" w:cs="Calibri"/>
          <w:sz w:val="22"/>
          <w:szCs w:val="22"/>
          <w:lang w:val="en-GB"/>
        </w:rPr>
        <w:t>primarily focus</w:t>
      </w:r>
      <w:r w:rsidR="00D93E97" w:rsidRPr="6FA46D69">
        <w:rPr>
          <w:rFonts w:ascii="Calibri" w:hAnsi="Calibri" w:cs="Calibri"/>
          <w:sz w:val="22"/>
          <w:szCs w:val="22"/>
          <w:lang w:val="en-GB"/>
        </w:rPr>
        <w:t xml:space="preserve"> on Australia and New Zealand (ANZ).</w:t>
      </w:r>
      <w:r w:rsidR="00B07121" w:rsidRPr="6FA46D69">
        <w:rPr>
          <w:rFonts w:ascii="Calibri" w:hAnsi="Calibri" w:cs="Calibri"/>
          <w:sz w:val="22"/>
          <w:szCs w:val="22"/>
          <w:lang w:val="en-GB"/>
        </w:rPr>
        <w:t xml:space="preserve"> </w:t>
      </w:r>
      <w:r w:rsidR="00411EEF" w:rsidRPr="6FA46D69">
        <w:rPr>
          <w:rFonts w:ascii="Calibri" w:hAnsi="Calibri" w:cs="Calibri"/>
          <w:sz w:val="22"/>
          <w:szCs w:val="22"/>
          <w:lang w:val="en-GB"/>
        </w:rPr>
        <w:t>It</w:t>
      </w:r>
      <w:r w:rsidR="009C3BE7" w:rsidRPr="6FA46D69">
        <w:rPr>
          <w:rFonts w:ascii="Calibri" w:hAnsi="Calibri" w:cs="Calibri"/>
          <w:sz w:val="22"/>
          <w:szCs w:val="22"/>
          <w:lang w:val="en-GB"/>
        </w:rPr>
        <w:t xml:space="preserve"> </w:t>
      </w:r>
      <w:r w:rsidR="005C0E29" w:rsidRPr="6FA46D69">
        <w:rPr>
          <w:rFonts w:ascii="Calibri" w:hAnsi="Calibri" w:cs="Calibri"/>
          <w:sz w:val="22"/>
          <w:szCs w:val="22"/>
          <w:lang w:val="en-GB"/>
        </w:rPr>
        <w:t>s</w:t>
      </w:r>
      <w:r w:rsidR="00E228B0" w:rsidRPr="6FA46D69">
        <w:rPr>
          <w:rFonts w:ascii="Calibri" w:hAnsi="Calibri" w:cs="Calibri"/>
          <w:sz w:val="22"/>
          <w:szCs w:val="22"/>
          <w:lang w:val="en-GB"/>
        </w:rPr>
        <w:t>upport</w:t>
      </w:r>
      <w:r w:rsidR="005C0E29" w:rsidRPr="6FA46D69">
        <w:rPr>
          <w:rFonts w:ascii="Calibri" w:hAnsi="Calibri" w:cs="Calibri"/>
          <w:sz w:val="22"/>
          <w:szCs w:val="22"/>
          <w:lang w:val="en-GB"/>
        </w:rPr>
        <w:t>s</w:t>
      </w:r>
      <w:r w:rsidR="00622CDD" w:rsidRPr="6FA46D69">
        <w:rPr>
          <w:rFonts w:ascii="Calibri" w:hAnsi="Calibri" w:cs="Calibri"/>
          <w:sz w:val="22"/>
          <w:szCs w:val="22"/>
          <w:lang w:val="en-GB"/>
        </w:rPr>
        <w:t xml:space="preserve"> Arla Foods Ingredients’ strategy to expand sales in Southeast Asia and </w:t>
      </w:r>
      <w:r w:rsidR="0046664B" w:rsidRPr="6FA46D69">
        <w:rPr>
          <w:rFonts w:ascii="Calibri" w:hAnsi="Calibri" w:cs="Calibri"/>
          <w:sz w:val="22"/>
          <w:szCs w:val="22"/>
          <w:lang w:val="en-GB"/>
        </w:rPr>
        <w:t xml:space="preserve">in </w:t>
      </w:r>
      <w:r w:rsidR="009505AC" w:rsidRPr="6FA46D69">
        <w:rPr>
          <w:rFonts w:ascii="Calibri" w:hAnsi="Calibri" w:cs="Calibri"/>
          <w:sz w:val="22"/>
          <w:szCs w:val="22"/>
          <w:lang w:val="en-GB"/>
        </w:rPr>
        <w:t>ANZ/</w:t>
      </w:r>
      <w:r w:rsidR="00622CDD" w:rsidRPr="6FA46D69">
        <w:rPr>
          <w:rFonts w:ascii="Calibri" w:hAnsi="Calibri" w:cs="Calibri"/>
          <w:sz w:val="22"/>
          <w:szCs w:val="22"/>
          <w:lang w:val="en-GB"/>
        </w:rPr>
        <w:t>Oceania</w:t>
      </w:r>
      <w:r w:rsidR="0046664B" w:rsidRPr="6FA46D69">
        <w:rPr>
          <w:rFonts w:ascii="Calibri" w:hAnsi="Calibri" w:cs="Calibri"/>
          <w:sz w:val="22"/>
          <w:szCs w:val="22"/>
          <w:lang w:val="en-GB"/>
        </w:rPr>
        <w:t>, where Alchemy Agencies is a leading distributor of speciality food and beverage ingredients</w:t>
      </w:r>
      <w:r w:rsidR="00D711DB" w:rsidRPr="6FA46D69">
        <w:rPr>
          <w:rFonts w:ascii="Calibri" w:hAnsi="Calibri" w:cs="Calibri"/>
          <w:sz w:val="22"/>
          <w:szCs w:val="22"/>
          <w:lang w:val="en-GB"/>
        </w:rPr>
        <w:t>.</w:t>
      </w:r>
    </w:p>
    <w:p w14:paraId="2A825495" w14:textId="77777777" w:rsidR="00622CDD" w:rsidRPr="007E5C6B" w:rsidRDefault="00622CDD" w:rsidP="00A44EC6">
      <w:pPr>
        <w:rPr>
          <w:rFonts w:ascii="Calibri" w:hAnsi="Calibri" w:cs="Calibri"/>
          <w:sz w:val="22"/>
          <w:szCs w:val="22"/>
          <w:lang w:val="en-GB"/>
        </w:rPr>
      </w:pPr>
    </w:p>
    <w:p w14:paraId="16D09887" w14:textId="415F0F18" w:rsidR="00A44EC6" w:rsidRPr="007E5C6B" w:rsidRDefault="0051036E" w:rsidP="00A44EC6">
      <w:pPr>
        <w:rPr>
          <w:rFonts w:ascii="Calibri" w:hAnsi="Calibri" w:cs="Calibri"/>
          <w:sz w:val="22"/>
          <w:szCs w:val="22"/>
          <w:lang w:val="en-GB"/>
        </w:rPr>
      </w:pPr>
      <w:r w:rsidRPr="007E5C6B">
        <w:rPr>
          <w:rFonts w:ascii="Calibri" w:hAnsi="Calibri" w:cs="Calibri"/>
          <w:sz w:val="22"/>
          <w:szCs w:val="22"/>
          <w:lang w:val="en-GB"/>
        </w:rPr>
        <w:t xml:space="preserve">The new </w:t>
      </w:r>
      <w:r w:rsidR="008D1BF7">
        <w:rPr>
          <w:rFonts w:ascii="Calibri" w:hAnsi="Calibri" w:cs="Calibri"/>
          <w:sz w:val="22"/>
          <w:szCs w:val="22"/>
          <w:lang w:val="en-GB"/>
        </w:rPr>
        <w:t xml:space="preserve">agreement </w:t>
      </w:r>
      <w:r w:rsidR="00AE3242" w:rsidRPr="007E5C6B">
        <w:rPr>
          <w:rFonts w:ascii="Calibri" w:hAnsi="Calibri" w:cs="Calibri"/>
          <w:sz w:val="22"/>
          <w:szCs w:val="22"/>
          <w:lang w:val="en-GB"/>
        </w:rPr>
        <w:t>covers</w:t>
      </w:r>
      <w:r w:rsidR="00A42878" w:rsidRPr="007E5C6B">
        <w:rPr>
          <w:rFonts w:ascii="Calibri" w:hAnsi="Calibri" w:cs="Calibri"/>
          <w:sz w:val="22"/>
          <w:szCs w:val="22"/>
          <w:lang w:val="en-GB"/>
        </w:rPr>
        <w:t xml:space="preserve"> </w:t>
      </w:r>
      <w:r w:rsidR="0055152F" w:rsidRPr="007E5C6B">
        <w:rPr>
          <w:rFonts w:ascii="Calibri" w:hAnsi="Calibri" w:cs="Calibri"/>
          <w:sz w:val="22"/>
          <w:szCs w:val="22"/>
          <w:lang w:val="en-GB"/>
        </w:rPr>
        <w:t>five key brands in</w:t>
      </w:r>
      <w:r w:rsidR="00AE3242" w:rsidRPr="007E5C6B">
        <w:rPr>
          <w:rFonts w:ascii="Calibri" w:hAnsi="Calibri" w:cs="Calibri"/>
          <w:sz w:val="22"/>
          <w:szCs w:val="22"/>
          <w:lang w:val="en-GB"/>
        </w:rPr>
        <w:t xml:space="preserve"> </w:t>
      </w:r>
      <w:r w:rsidR="00A44EC6" w:rsidRPr="007E5C6B">
        <w:rPr>
          <w:rFonts w:ascii="Calibri" w:hAnsi="Calibri" w:cs="Calibri"/>
          <w:sz w:val="22"/>
          <w:szCs w:val="22"/>
          <w:lang w:val="en-GB"/>
        </w:rPr>
        <w:t xml:space="preserve">Arla Foods Ingredients’ </w:t>
      </w:r>
      <w:r w:rsidR="0055152F" w:rsidRPr="007E5C6B">
        <w:rPr>
          <w:rFonts w:ascii="Calibri" w:hAnsi="Calibri" w:cs="Calibri"/>
          <w:sz w:val="22"/>
          <w:szCs w:val="22"/>
          <w:lang w:val="en-GB"/>
        </w:rPr>
        <w:t xml:space="preserve">range of </w:t>
      </w:r>
      <w:r w:rsidR="008947F6" w:rsidRPr="007E5C6B">
        <w:rPr>
          <w:rFonts w:ascii="Calibri" w:hAnsi="Calibri" w:cs="Calibri"/>
          <w:sz w:val="22"/>
          <w:szCs w:val="22"/>
          <w:lang w:val="en-GB"/>
        </w:rPr>
        <w:t xml:space="preserve">premium </w:t>
      </w:r>
      <w:r w:rsidR="009C3BE7" w:rsidRPr="007E5C6B">
        <w:rPr>
          <w:rFonts w:ascii="Calibri" w:hAnsi="Calibri" w:cs="Calibri"/>
          <w:sz w:val="22"/>
          <w:szCs w:val="22"/>
          <w:lang w:val="en-GB"/>
        </w:rPr>
        <w:t>performance nutrition</w:t>
      </w:r>
      <w:r w:rsidR="0055152F" w:rsidRPr="007E5C6B">
        <w:rPr>
          <w:rFonts w:ascii="Calibri" w:hAnsi="Calibri" w:cs="Calibri"/>
          <w:sz w:val="22"/>
          <w:szCs w:val="22"/>
          <w:lang w:val="en-GB"/>
        </w:rPr>
        <w:t xml:space="preserve"> ingredients</w:t>
      </w:r>
      <w:r w:rsidR="00DA59C0" w:rsidRPr="007E5C6B">
        <w:rPr>
          <w:rFonts w:ascii="Calibri" w:hAnsi="Calibri" w:cs="Calibri"/>
          <w:sz w:val="22"/>
          <w:szCs w:val="22"/>
          <w:lang w:val="en-GB"/>
        </w:rPr>
        <w:t>:</w:t>
      </w:r>
    </w:p>
    <w:p w14:paraId="5B783DF8" w14:textId="77777777" w:rsidR="00A44EC6" w:rsidRPr="007E5C6B" w:rsidRDefault="00A44EC6" w:rsidP="00A44EC6">
      <w:pPr>
        <w:rPr>
          <w:rFonts w:ascii="Calibri" w:hAnsi="Calibri" w:cs="Calibri"/>
          <w:sz w:val="22"/>
          <w:szCs w:val="22"/>
          <w:lang w:val="en-GB"/>
        </w:rPr>
      </w:pPr>
    </w:p>
    <w:p w14:paraId="05ED7415" w14:textId="0DF5740E" w:rsidR="00A44EC6" w:rsidRPr="007E5C6B" w:rsidRDefault="009C3BE7" w:rsidP="00A44EC6">
      <w:pPr>
        <w:numPr>
          <w:ilvl w:val="0"/>
          <w:numId w:val="2"/>
        </w:numPr>
        <w:rPr>
          <w:rFonts w:ascii="Calibri" w:hAnsi="Calibri" w:cs="Calibri"/>
          <w:sz w:val="22"/>
          <w:szCs w:val="22"/>
          <w:lang w:val="en-GB"/>
        </w:rPr>
      </w:pPr>
      <w:proofErr w:type="spellStart"/>
      <w:r w:rsidRPr="007E5C6B">
        <w:rPr>
          <w:rFonts w:ascii="Calibri" w:hAnsi="Calibri" w:cs="Calibri"/>
          <w:sz w:val="22"/>
          <w:szCs w:val="22"/>
          <w:lang w:val="en-GB"/>
        </w:rPr>
        <w:t>Lacprodan</w:t>
      </w:r>
      <w:proofErr w:type="spellEnd"/>
      <w:r w:rsidRPr="007E5C6B">
        <w:rPr>
          <w:rFonts w:ascii="Calibri" w:hAnsi="Calibri" w:cs="Calibri"/>
          <w:sz w:val="22"/>
          <w:szCs w:val="22"/>
          <w:lang w:val="en-GB"/>
        </w:rPr>
        <w:t xml:space="preserve">® </w:t>
      </w:r>
      <w:r w:rsidR="00AB3CAA" w:rsidRPr="007E5C6B">
        <w:rPr>
          <w:rFonts w:ascii="Calibri" w:hAnsi="Calibri" w:cs="Calibri"/>
          <w:sz w:val="22"/>
          <w:szCs w:val="22"/>
          <w:lang w:val="en-GB"/>
        </w:rPr>
        <w:t>wh</w:t>
      </w:r>
      <w:r w:rsidR="00E35353" w:rsidRPr="007E5C6B">
        <w:rPr>
          <w:rFonts w:ascii="Calibri" w:hAnsi="Calibri" w:cs="Calibri"/>
          <w:sz w:val="22"/>
          <w:szCs w:val="22"/>
          <w:lang w:val="en-GB"/>
        </w:rPr>
        <w:t>e</w:t>
      </w:r>
      <w:r w:rsidR="00AB3CAA" w:rsidRPr="007E5C6B">
        <w:rPr>
          <w:rFonts w:ascii="Calibri" w:hAnsi="Calibri" w:cs="Calibri"/>
          <w:sz w:val="22"/>
          <w:szCs w:val="22"/>
          <w:lang w:val="en-GB"/>
        </w:rPr>
        <w:t>y protein isolate</w:t>
      </w:r>
      <w:r w:rsidR="009756FC" w:rsidRPr="007E5C6B">
        <w:rPr>
          <w:rFonts w:ascii="Calibri" w:hAnsi="Calibri" w:cs="Calibri"/>
          <w:sz w:val="22"/>
          <w:szCs w:val="22"/>
          <w:lang w:val="en-GB"/>
        </w:rPr>
        <w:t>,</w:t>
      </w:r>
      <w:r w:rsidR="009F0B5B" w:rsidRPr="007E5C6B">
        <w:rPr>
          <w:rFonts w:ascii="Calibri" w:hAnsi="Calibri" w:cs="Calibri"/>
          <w:sz w:val="22"/>
          <w:szCs w:val="22"/>
          <w:lang w:val="en-GB"/>
        </w:rPr>
        <w:t xml:space="preserve"> </w:t>
      </w:r>
      <w:r w:rsidR="00815A56">
        <w:rPr>
          <w:rFonts w:ascii="Calibri" w:hAnsi="Calibri" w:cs="Calibri"/>
          <w:sz w:val="22"/>
          <w:szCs w:val="22"/>
          <w:lang w:val="en-GB"/>
        </w:rPr>
        <w:t>which contains</w:t>
      </w:r>
      <w:r w:rsidR="00DB5CCF" w:rsidRPr="007E5C6B">
        <w:rPr>
          <w:rFonts w:ascii="Calibri" w:hAnsi="Calibri" w:cs="Calibri"/>
          <w:sz w:val="22"/>
          <w:szCs w:val="22"/>
          <w:lang w:val="en-GB"/>
        </w:rPr>
        <w:t xml:space="preserve"> at least 90% protein</w:t>
      </w:r>
      <w:r w:rsidR="009756FC" w:rsidRPr="007E5C6B">
        <w:rPr>
          <w:rFonts w:ascii="Calibri" w:hAnsi="Calibri" w:cs="Calibri"/>
          <w:sz w:val="22"/>
          <w:szCs w:val="22"/>
          <w:lang w:val="en-GB"/>
        </w:rPr>
        <w:t xml:space="preserve"> and</w:t>
      </w:r>
      <w:r w:rsidR="00A10EFD" w:rsidRPr="007E5C6B">
        <w:rPr>
          <w:rFonts w:ascii="Calibri" w:hAnsi="Calibri" w:cs="Calibri"/>
          <w:sz w:val="22"/>
          <w:szCs w:val="22"/>
          <w:lang w:val="en-GB"/>
        </w:rPr>
        <w:t xml:space="preserve"> </w:t>
      </w:r>
      <w:r w:rsidR="009756FC" w:rsidRPr="007E5C6B">
        <w:rPr>
          <w:rFonts w:ascii="Calibri" w:hAnsi="Calibri" w:cs="Calibri"/>
          <w:sz w:val="22"/>
          <w:szCs w:val="22"/>
          <w:lang w:val="en-GB"/>
        </w:rPr>
        <w:t>offer</w:t>
      </w:r>
      <w:r w:rsidR="00815A56">
        <w:rPr>
          <w:rFonts w:ascii="Calibri" w:hAnsi="Calibri" w:cs="Calibri"/>
          <w:sz w:val="22"/>
          <w:szCs w:val="22"/>
          <w:lang w:val="en-GB"/>
        </w:rPr>
        <w:t>s</w:t>
      </w:r>
      <w:r w:rsidR="009756FC" w:rsidRPr="007E5C6B">
        <w:rPr>
          <w:rFonts w:ascii="Calibri" w:hAnsi="Calibri" w:cs="Calibri"/>
          <w:sz w:val="22"/>
          <w:szCs w:val="22"/>
          <w:lang w:val="en-GB"/>
        </w:rPr>
        <w:t xml:space="preserve"> solutions </w:t>
      </w:r>
      <w:r w:rsidR="005D3854" w:rsidRPr="007E5C6B">
        <w:rPr>
          <w:rFonts w:ascii="Calibri" w:hAnsi="Calibri" w:cs="Calibri"/>
          <w:sz w:val="22"/>
          <w:szCs w:val="22"/>
          <w:lang w:val="en-GB"/>
        </w:rPr>
        <w:t>for ready-to-drink (RTD)</w:t>
      </w:r>
      <w:r w:rsidR="00E13F07" w:rsidRPr="007E5C6B">
        <w:rPr>
          <w:rFonts w:ascii="Calibri" w:hAnsi="Calibri" w:cs="Calibri"/>
          <w:sz w:val="22"/>
          <w:szCs w:val="22"/>
          <w:lang w:val="en-GB"/>
        </w:rPr>
        <w:t xml:space="preserve"> </w:t>
      </w:r>
      <w:r w:rsidR="005D3854" w:rsidRPr="007E5C6B">
        <w:rPr>
          <w:rFonts w:ascii="Calibri" w:hAnsi="Calibri" w:cs="Calibri"/>
          <w:sz w:val="22"/>
          <w:szCs w:val="22"/>
          <w:lang w:val="en-GB"/>
        </w:rPr>
        <w:t xml:space="preserve">sports beverages, </w:t>
      </w:r>
      <w:r w:rsidR="00D476D0" w:rsidRPr="007E5C6B">
        <w:rPr>
          <w:rFonts w:ascii="Calibri" w:hAnsi="Calibri" w:cs="Calibri"/>
          <w:sz w:val="22"/>
          <w:szCs w:val="22"/>
          <w:lang w:val="en-GB"/>
        </w:rPr>
        <w:t>gels, powder shakes and protein bars</w:t>
      </w:r>
    </w:p>
    <w:p w14:paraId="4E502AF5" w14:textId="593BD1BE" w:rsidR="009C3BE7" w:rsidRPr="007E5C6B" w:rsidRDefault="009C3BE7" w:rsidP="00A44EC6">
      <w:pPr>
        <w:numPr>
          <w:ilvl w:val="0"/>
          <w:numId w:val="2"/>
        </w:numPr>
        <w:rPr>
          <w:rFonts w:ascii="Calibri" w:hAnsi="Calibri" w:cs="Calibri"/>
          <w:sz w:val="22"/>
          <w:szCs w:val="22"/>
          <w:lang w:val="en-GB"/>
        </w:rPr>
      </w:pPr>
      <w:proofErr w:type="spellStart"/>
      <w:r w:rsidRPr="007E5C6B">
        <w:rPr>
          <w:rFonts w:ascii="Calibri" w:hAnsi="Calibri" w:cs="Calibri"/>
          <w:sz w:val="22"/>
          <w:szCs w:val="22"/>
          <w:lang w:val="en-GB"/>
        </w:rPr>
        <w:t>Capolac</w:t>
      </w:r>
      <w:proofErr w:type="spellEnd"/>
      <w:r w:rsidRPr="007E5C6B">
        <w:rPr>
          <w:rFonts w:ascii="Calibri" w:hAnsi="Calibri" w:cs="Calibri"/>
          <w:sz w:val="22"/>
          <w:szCs w:val="22"/>
          <w:lang w:val="en-GB"/>
        </w:rPr>
        <w:t>®</w:t>
      </w:r>
      <w:r w:rsidR="00A517CD" w:rsidRPr="007E5C6B">
        <w:rPr>
          <w:rFonts w:ascii="Calibri" w:hAnsi="Calibri" w:cs="Calibri"/>
          <w:sz w:val="22"/>
          <w:szCs w:val="22"/>
          <w:lang w:val="en-GB"/>
        </w:rPr>
        <w:t>, a</w:t>
      </w:r>
      <w:r w:rsidRPr="007E5C6B">
        <w:rPr>
          <w:rFonts w:ascii="Calibri" w:hAnsi="Calibri" w:cs="Calibri"/>
          <w:sz w:val="22"/>
          <w:szCs w:val="22"/>
          <w:lang w:val="en-GB"/>
        </w:rPr>
        <w:t xml:space="preserve"> </w:t>
      </w:r>
      <w:r w:rsidR="00252C17" w:rsidRPr="007E5C6B">
        <w:rPr>
          <w:rFonts w:ascii="Calibri" w:hAnsi="Calibri" w:cs="Calibri"/>
          <w:sz w:val="22"/>
          <w:szCs w:val="22"/>
          <w:lang w:val="en-GB"/>
        </w:rPr>
        <w:t>milk mineral concentrate</w:t>
      </w:r>
      <w:r w:rsidR="00B654C7" w:rsidRPr="007E5C6B">
        <w:rPr>
          <w:rFonts w:ascii="Calibri" w:hAnsi="Calibri" w:cs="Calibri"/>
          <w:sz w:val="22"/>
          <w:szCs w:val="22"/>
          <w:lang w:val="en-GB"/>
        </w:rPr>
        <w:t xml:space="preserve"> </w:t>
      </w:r>
      <w:r w:rsidR="00986B51" w:rsidRPr="007E5C6B">
        <w:rPr>
          <w:rFonts w:ascii="Calibri" w:hAnsi="Calibri" w:cs="Calibri"/>
          <w:sz w:val="22"/>
          <w:szCs w:val="22"/>
          <w:lang w:val="en-GB"/>
        </w:rPr>
        <w:t>rich in</w:t>
      </w:r>
      <w:r w:rsidR="00EE3C4E" w:rsidRPr="007E5C6B">
        <w:rPr>
          <w:rFonts w:ascii="Calibri" w:hAnsi="Calibri" w:cs="Calibri"/>
          <w:sz w:val="22"/>
          <w:szCs w:val="22"/>
          <w:lang w:val="en-GB"/>
        </w:rPr>
        <w:t xml:space="preserve"> highly bioavailable calcium, magnesium and phosphorus</w:t>
      </w:r>
      <w:r w:rsidR="00522195">
        <w:rPr>
          <w:rFonts w:ascii="Calibri" w:hAnsi="Calibri" w:cs="Calibri"/>
          <w:sz w:val="22"/>
          <w:szCs w:val="22"/>
          <w:lang w:val="en-GB"/>
        </w:rPr>
        <w:t>, with benefits for</w:t>
      </w:r>
      <w:r w:rsidR="005D56C3" w:rsidRPr="007E5C6B">
        <w:rPr>
          <w:rFonts w:ascii="Calibri" w:hAnsi="Calibri" w:cs="Calibri"/>
          <w:sz w:val="22"/>
          <w:szCs w:val="22"/>
          <w:lang w:val="en-GB"/>
        </w:rPr>
        <w:t xml:space="preserve"> muscle function, healthy bones and body composition </w:t>
      </w:r>
    </w:p>
    <w:p w14:paraId="1F338545" w14:textId="51252531" w:rsidR="009C3BE7" w:rsidRPr="007E5C6B" w:rsidRDefault="009C3BE7" w:rsidP="00A44EC6">
      <w:pPr>
        <w:numPr>
          <w:ilvl w:val="0"/>
          <w:numId w:val="2"/>
        </w:numPr>
        <w:rPr>
          <w:rFonts w:ascii="Calibri" w:hAnsi="Calibri" w:cs="Calibri"/>
          <w:sz w:val="22"/>
          <w:szCs w:val="22"/>
          <w:lang w:val="en-GB"/>
        </w:rPr>
      </w:pPr>
      <w:proofErr w:type="spellStart"/>
      <w:r w:rsidRPr="007E5C6B">
        <w:rPr>
          <w:rFonts w:ascii="Calibri" w:hAnsi="Calibri" w:cs="Calibri"/>
          <w:sz w:val="22"/>
          <w:szCs w:val="22"/>
          <w:lang w:val="en-GB"/>
        </w:rPr>
        <w:t>MicelPure</w:t>
      </w:r>
      <w:proofErr w:type="spellEnd"/>
      <w:r w:rsidRPr="007E5C6B">
        <w:rPr>
          <w:rFonts w:ascii="Calibri" w:hAnsi="Calibri" w:cs="Calibri"/>
          <w:sz w:val="22"/>
          <w:szCs w:val="22"/>
          <w:lang w:val="en-GB"/>
        </w:rPr>
        <w:t>®</w:t>
      </w:r>
      <w:r w:rsidR="00CD6624" w:rsidRPr="007E5C6B">
        <w:rPr>
          <w:rFonts w:ascii="Calibri" w:hAnsi="Calibri" w:cs="Calibri"/>
          <w:sz w:val="22"/>
          <w:szCs w:val="22"/>
          <w:lang w:val="en-GB"/>
        </w:rPr>
        <w:t>, a</w:t>
      </w:r>
      <w:r w:rsidRPr="007E5C6B">
        <w:rPr>
          <w:rFonts w:ascii="Calibri" w:hAnsi="Calibri" w:cs="Calibri"/>
          <w:sz w:val="22"/>
          <w:szCs w:val="22"/>
          <w:lang w:val="en-GB"/>
        </w:rPr>
        <w:t xml:space="preserve"> </w:t>
      </w:r>
      <w:r w:rsidR="002D7F39" w:rsidRPr="007E5C6B">
        <w:rPr>
          <w:rFonts w:ascii="Calibri" w:hAnsi="Calibri" w:cs="Calibri"/>
          <w:sz w:val="22"/>
          <w:szCs w:val="22"/>
          <w:lang w:val="en-GB"/>
        </w:rPr>
        <w:t>micellar casein isolate</w:t>
      </w:r>
      <w:r w:rsidR="00CD6624" w:rsidRPr="007E5C6B">
        <w:rPr>
          <w:rFonts w:ascii="Calibri" w:hAnsi="Calibri" w:cs="Calibri"/>
          <w:sz w:val="22"/>
          <w:szCs w:val="22"/>
          <w:lang w:val="en-GB"/>
        </w:rPr>
        <w:t xml:space="preserve"> </w:t>
      </w:r>
      <w:r w:rsidR="00EB2C4C" w:rsidRPr="007E5C6B">
        <w:rPr>
          <w:rFonts w:ascii="Calibri" w:hAnsi="Calibri" w:cs="Calibri"/>
          <w:sz w:val="22"/>
          <w:szCs w:val="22"/>
          <w:lang w:val="en-GB"/>
        </w:rPr>
        <w:t>containing 86% native protein</w:t>
      </w:r>
      <w:r w:rsidR="009F0B5B" w:rsidRPr="007E5C6B">
        <w:rPr>
          <w:rFonts w:ascii="Calibri" w:hAnsi="Calibri" w:cs="Calibri"/>
          <w:sz w:val="22"/>
          <w:szCs w:val="22"/>
          <w:lang w:val="en-GB"/>
        </w:rPr>
        <w:t xml:space="preserve"> and naturally high in calcium</w:t>
      </w:r>
      <w:r w:rsidR="00EB2C4C" w:rsidRPr="007E5C6B">
        <w:rPr>
          <w:rFonts w:ascii="Calibri" w:hAnsi="Calibri" w:cs="Calibri"/>
          <w:sz w:val="22"/>
          <w:szCs w:val="22"/>
          <w:lang w:val="en-GB"/>
        </w:rPr>
        <w:t xml:space="preserve"> for </w:t>
      </w:r>
      <w:r w:rsidR="00974816" w:rsidRPr="007E5C6B">
        <w:rPr>
          <w:rFonts w:ascii="Calibri" w:hAnsi="Calibri" w:cs="Calibri"/>
          <w:sz w:val="22"/>
          <w:szCs w:val="22"/>
          <w:lang w:val="en-GB"/>
        </w:rPr>
        <w:t xml:space="preserve">sports nutrition </w:t>
      </w:r>
      <w:r w:rsidR="005D3854" w:rsidRPr="007E5C6B">
        <w:rPr>
          <w:rFonts w:ascii="Calibri" w:hAnsi="Calibri" w:cs="Calibri"/>
          <w:sz w:val="22"/>
          <w:szCs w:val="22"/>
          <w:lang w:val="en-GB"/>
        </w:rPr>
        <w:t>RTD</w:t>
      </w:r>
      <w:r w:rsidR="00EB2C4C" w:rsidRPr="007E5C6B">
        <w:rPr>
          <w:rFonts w:ascii="Calibri" w:hAnsi="Calibri" w:cs="Calibri"/>
          <w:sz w:val="22"/>
          <w:szCs w:val="22"/>
          <w:lang w:val="en-GB"/>
        </w:rPr>
        <w:t xml:space="preserve"> beverages and shakes</w:t>
      </w:r>
    </w:p>
    <w:p w14:paraId="5C00A13A" w14:textId="01730BB8" w:rsidR="009C3BE7" w:rsidRPr="007E5C6B" w:rsidRDefault="009C3BE7" w:rsidP="00A44EC6">
      <w:pPr>
        <w:numPr>
          <w:ilvl w:val="0"/>
          <w:numId w:val="2"/>
        </w:numPr>
        <w:rPr>
          <w:rFonts w:ascii="Calibri" w:hAnsi="Calibri" w:cs="Calibri"/>
          <w:sz w:val="22"/>
          <w:szCs w:val="22"/>
          <w:lang w:val="en-GB"/>
        </w:rPr>
      </w:pPr>
      <w:proofErr w:type="spellStart"/>
      <w:r w:rsidRPr="007E5C6B">
        <w:rPr>
          <w:rFonts w:ascii="Calibri" w:hAnsi="Calibri" w:cs="Calibri"/>
          <w:sz w:val="22"/>
          <w:szCs w:val="22"/>
          <w:lang w:val="en-GB"/>
        </w:rPr>
        <w:t>Nutrilac</w:t>
      </w:r>
      <w:proofErr w:type="spellEnd"/>
      <w:r w:rsidRPr="007E5C6B">
        <w:rPr>
          <w:rFonts w:ascii="Calibri" w:hAnsi="Calibri" w:cs="Calibri"/>
          <w:sz w:val="22"/>
          <w:szCs w:val="22"/>
          <w:lang w:val="en-GB"/>
        </w:rPr>
        <w:t>®</w:t>
      </w:r>
      <w:r w:rsidR="00836375" w:rsidRPr="007E5C6B">
        <w:rPr>
          <w:rFonts w:ascii="Calibri" w:hAnsi="Calibri" w:cs="Calibri"/>
          <w:sz w:val="22"/>
          <w:szCs w:val="22"/>
          <w:lang w:val="en-GB"/>
        </w:rPr>
        <w:t xml:space="preserve"> </w:t>
      </w:r>
      <w:r w:rsidRPr="007E5C6B">
        <w:rPr>
          <w:rFonts w:ascii="Calibri" w:hAnsi="Calibri" w:cs="Calibri"/>
          <w:sz w:val="22"/>
          <w:szCs w:val="22"/>
          <w:lang w:val="en-GB"/>
        </w:rPr>
        <w:t>PB-8420</w:t>
      </w:r>
      <w:r w:rsidR="00581D11" w:rsidRPr="007E5C6B">
        <w:rPr>
          <w:rFonts w:ascii="Calibri" w:hAnsi="Calibri" w:cs="Calibri"/>
          <w:sz w:val="22"/>
          <w:szCs w:val="22"/>
          <w:lang w:val="en-GB"/>
        </w:rPr>
        <w:t xml:space="preserve">, a </w:t>
      </w:r>
      <w:r w:rsidR="00CF6C81" w:rsidRPr="007E5C6B">
        <w:rPr>
          <w:rFonts w:ascii="Calibri" w:hAnsi="Calibri" w:cs="Calibri"/>
          <w:sz w:val="22"/>
          <w:szCs w:val="22"/>
          <w:lang w:val="en-GB"/>
        </w:rPr>
        <w:t>high</w:t>
      </w:r>
      <w:r w:rsidR="00581D11" w:rsidRPr="007E5C6B">
        <w:rPr>
          <w:rFonts w:ascii="Calibri" w:hAnsi="Calibri" w:cs="Calibri"/>
          <w:sz w:val="22"/>
          <w:szCs w:val="22"/>
          <w:lang w:val="en-GB"/>
        </w:rPr>
        <w:t>-</w:t>
      </w:r>
      <w:r w:rsidR="00CF6C81" w:rsidRPr="007E5C6B">
        <w:rPr>
          <w:rFonts w:ascii="Calibri" w:hAnsi="Calibri" w:cs="Calibri"/>
          <w:sz w:val="22"/>
          <w:szCs w:val="22"/>
          <w:lang w:val="en-GB"/>
        </w:rPr>
        <w:t xml:space="preserve">quality whey and milk protein ingredient that </w:t>
      </w:r>
      <w:r w:rsidR="00BA194E" w:rsidRPr="007E5C6B">
        <w:rPr>
          <w:rFonts w:ascii="Calibri" w:hAnsi="Calibri" w:cs="Calibri"/>
          <w:sz w:val="22"/>
          <w:szCs w:val="22"/>
          <w:lang w:val="en-GB"/>
        </w:rPr>
        <w:t>ensures</w:t>
      </w:r>
      <w:r w:rsidR="00CF6C81" w:rsidRPr="007E5C6B">
        <w:rPr>
          <w:rFonts w:ascii="Calibri" w:hAnsi="Calibri" w:cs="Calibri"/>
          <w:sz w:val="22"/>
          <w:szCs w:val="22"/>
          <w:lang w:val="en-GB"/>
        </w:rPr>
        <w:t xml:space="preserve"> soft texture</w:t>
      </w:r>
      <w:r w:rsidR="00581D11" w:rsidRPr="007E5C6B">
        <w:rPr>
          <w:rFonts w:ascii="Calibri" w:hAnsi="Calibri" w:cs="Calibri"/>
          <w:sz w:val="22"/>
          <w:szCs w:val="22"/>
          <w:lang w:val="en-GB"/>
        </w:rPr>
        <w:t xml:space="preserve">, processability and robustness for the outer mass of </w:t>
      </w:r>
      <w:r w:rsidR="00EB2C4C" w:rsidRPr="007E5C6B">
        <w:rPr>
          <w:rFonts w:ascii="Calibri" w:hAnsi="Calibri" w:cs="Calibri"/>
          <w:sz w:val="22"/>
          <w:szCs w:val="22"/>
          <w:lang w:val="en-GB"/>
        </w:rPr>
        <w:t xml:space="preserve">sports </w:t>
      </w:r>
      <w:r w:rsidR="00581D11" w:rsidRPr="007E5C6B">
        <w:rPr>
          <w:rFonts w:ascii="Calibri" w:hAnsi="Calibri" w:cs="Calibri"/>
          <w:sz w:val="22"/>
          <w:szCs w:val="22"/>
          <w:lang w:val="en-GB"/>
        </w:rPr>
        <w:t>protein bars</w:t>
      </w:r>
    </w:p>
    <w:p w14:paraId="42BF7BB8" w14:textId="17EEF8C8" w:rsidR="009C3BE7" w:rsidRPr="007E5C6B" w:rsidRDefault="009C3BE7" w:rsidP="00A44EC6">
      <w:pPr>
        <w:numPr>
          <w:ilvl w:val="0"/>
          <w:numId w:val="2"/>
        </w:numPr>
        <w:rPr>
          <w:rFonts w:ascii="Calibri" w:hAnsi="Calibri" w:cs="Calibri"/>
          <w:sz w:val="22"/>
          <w:szCs w:val="22"/>
          <w:lang w:val="en-GB"/>
        </w:rPr>
      </w:pPr>
      <w:proofErr w:type="spellStart"/>
      <w:r w:rsidRPr="007E5C6B">
        <w:rPr>
          <w:rFonts w:ascii="Calibri" w:hAnsi="Calibri" w:cs="Calibri"/>
          <w:sz w:val="22"/>
          <w:szCs w:val="22"/>
          <w:lang w:val="en-GB"/>
        </w:rPr>
        <w:t>Nutrilac</w:t>
      </w:r>
      <w:proofErr w:type="spellEnd"/>
      <w:r w:rsidRPr="007E5C6B">
        <w:rPr>
          <w:rFonts w:ascii="Calibri" w:hAnsi="Calibri" w:cs="Calibri"/>
          <w:sz w:val="22"/>
          <w:szCs w:val="22"/>
          <w:lang w:val="en-GB"/>
        </w:rPr>
        <w:t>® MFGM</w:t>
      </w:r>
      <w:r w:rsidR="00D476D0" w:rsidRPr="007E5C6B">
        <w:rPr>
          <w:rFonts w:ascii="Calibri" w:hAnsi="Calibri" w:cs="Calibri"/>
          <w:sz w:val="22"/>
          <w:szCs w:val="22"/>
          <w:lang w:val="en-GB"/>
        </w:rPr>
        <w:t>, which is rich</w:t>
      </w:r>
      <w:r w:rsidR="003735F4" w:rsidRPr="007E5C6B">
        <w:rPr>
          <w:rFonts w:ascii="Calibri" w:hAnsi="Calibri" w:cs="Calibri"/>
          <w:sz w:val="22"/>
          <w:szCs w:val="22"/>
          <w:lang w:val="en-GB"/>
        </w:rPr>
        <w:t xml:space="preserve"> in high-quality whey protein</w:t>
      </w:r>
      <w:r w:rsidR="008A2401" w:rsidRPr="007E5C6B">
        <w:rPr>
          <w:rFonts w:ascii="Calibri" w:hAnsi="Calibri" w:cs="Calibri"/>
          <w:sz w:val="22"/>
          <w:szCs w:val="22"/>
          <w:lang w:val="en-GB"/>
        </w:rPr>
        <w:t xml:space="preserve"> and the complex lipids present in milk fat globule membrane</w:t>
      </w:r>
      <w:r w:rsidR="00A03641" w:rsidRPr="007E5C6B">
        <w:rPr>
          <w:rFonts w:ascii="Calibri" w:hAnsi="Calibri" w:cs="Calibri"/>
          <w:sz w:val="22"/>
          <w:szCs w:val="22"/>
          <w:lang w:val="en-GB"/>
        </w:rPr>
        <w:t xml:space="preserve"> to</w:t>
      </w:r>
      <w:r w:rsidR="00553400" w:rsidRPr="007E5C6B">
        <w:rPr>
          <w:rFonts w:ascii="Calibri" w:hAnsi="Calibri" w:cs="Calibri"/>
          <w:sz w:val="22"/>
          <w:szCs w:val="22"/>
          <w:lang w:val="en-GB"/>
        </w:rPr>
        <w:t xml:space="preserve"> </w:t>
      </w:r>
      <w:r w:rsidR="00D476D0" w:rsidRPr="007E5C6B">
        <w:rPr>
          <w:rFonts w:ascii="Calibri" w:hAnsi="Calibri" w:cs="Calibri"/>
          <w:sz w:val="22"/>
          <w:szCs w:val="22"/>
          <w:lang w:val="en-GB"/>
        </w:rPr>
        <w:t>support</w:t>
      </w:r>
      <w:r w:rsidR="008D676F" w:rsidRPr="007E5C6B">
        <w:rPr>
          <w:rFonts w:ascii="Calibri" w:hAnsi="Calibri" w:cs="Calibri"/>
          <w:sz w:val="22"/>
          <w:szCs w:val="22"/>
          <w:lang w:val="en-GB"/>
        </w:rPr>
        <w:t xml:space="preserve"> </w:t>
      </w:r>
      <w:r w:rsidR="00553400" w:rsidRPr="007E5C6B">
        <w:rPr>
          <w:rFonts w:ascii="Calibri" w:hAnsi="Calibri" w:cs="Calibri"/>
          <w:sz w:val="22"/>
          <w:szCs w:val="22"/>
          <w:lang w:val="en-GB"/>
        </w:rPr>
        <w:t>physical performance and strength</w:t>
      </w:r>
    </w:p>
    <w:p w14:paraId="404F17DA" w14:textId="77777777" w:rsidR="00A44EC6" w:rsidRPr="007E5C6B" w:rsidRDefault="00A44EC6" w:rsidP="00A44EC6">
      <w:pPr>
        <w:rPr>
          <w:rFonts w:ascii="Calibri" w:hAnsi="Calibri" w:cs="Calibri"/>
          <w:sz w:val="22"/>
          <w:szCs w:val="22"/>
          <w:lang w:val="en-GB"/>
        </w:rPr>
      </w:pPr>
    </w:p>
    <w:p w14:paraId="5692D591" w14:textId="534E8BC6" w:rsidR="00BF2BD5" w:rsidRDefault="00B557C2" w:rsidP="00BF2BD5">
      <w:pPr>
        <w:rPr>
          <w:rFonts w:ascii="Calibri" w:hAnsi="Calibri" w:cs="Calibri"/>
          <w:sz w:val="22"/>
          <w:szCs w:val="22"/>
          <w:lang w:val="en-GB"/>
        </w:rPr>
      </w:pPr>
      <w:r>
        <w:rPr>
          <w:rFonts w:ascii="Calibri" w:hAnsi="Calibri" w:cs="Calibri"/>
          <w:sz w:val="22"/>
          <w:szCs w:val="22"/>
          <w:lang w:val="en-GB"/>
        </w:rPr>
        <w:t>The ANZ region</w:t>
      </w:r>
      <w:r w:rsidR="00597589" w:rsidRPr="007E5C6B">
        <w:rPr>
          <w:rFonts w:ascii="Calibri" w:hAnsi="Calibri" w:cs="Calibri"/>
          <w:sz w:val="22"/>
          <w:szCs w:val="22"/>
          <w:lang w:val="en-GB"/>
        </w:rPr>
        <w:t xml:space="preserve"> has</w:t>
      </w:r>
      <w:r w:rsidR="00A70B53" w:rsidRPr="007E5C6B">
        <w:rPr>
          <w:rFonts w:ascii="Calibri" w:hAnsi="Calibri" w:cs="Calibri"/>
          <w:sz w:val="22"/>
          <w:szCs w:val="22"/>
          <w:lang w:val="en-GB"/>
        </w:rPr>
        <w:t xml:space="preserve"> the second</w:t>
      </w:r>
      <w:r w:rsidR="0066446E" w:rsidRPr="007E5C6B">
        <w:rPr>
          <w:rFonts w:ascii="Calibri" w:hAnsi="Calibri" w:cs="Calibri"/>
          <w:sz w:val="22"/>
          <w:szCs w:val="22"/>
          <w:lang w:val="en-GB"/>
        </w:rPr>
        <w:t xml:space="preserve"> high</w:t>
      </w:r>
      <w:r w:rsidR="00A70B53" w:rsidRPr="007E5C6B">
        <w:rPr>
          <w:rFonts w:ascii="Calibri" w:hAnsi="Calibri" w:cs="Calibri"/>
          <w:sz w:val="22"/>
          <w:szCs w:val="22"/>
          <w:lang w:val="en-GB"/>
        </w:rPr>
        <w:t xml:space="preserve">est per capita </w:t>
      </w:r>
      <w:r w:rsidR="00A83008">
        <w:rPr>
          <w:rFonts w:ascii="Calibri" w:hAnsi="Calibri" w:cs="Calibri"/>
          <w:sz w:val="22"/>
          <w:szCs w:val="22"/>
          <w:lang w:val="en-GB"/>
        </w:rPr>
        <w:t xml:space="preserve">global </w:t>
      </w:r>
      <w:r w:rsidR="0066446E" w:rsidRPr="007E5C6B">
        <w:rPr>
          <w:rFonts w:ascii="Calibri" w:hAnsi="Calibri" w:cs="Calibri"/>
          <w:sz w:val="22"/>
          <w:szCs w:val="22"/>
          <w:lang w:val="en-GB"/>
        </w:rPr>
        <w:t xml:space="preserve">spend </w:t>
      </w:r>
      <w:r w:rsidR="00A70B53" w:rsidRPr="007E5C6B">
        <w:rPr>
          <w:rFonts w:ascii="Calibri" w:hAnsi="Calibri" w:cs="Calibri"/>
          <w:sz w:val="22"/>
          <w:szCs w:val="22"/>
          <w:lang w:val="en-GB"/>
        </w:rPr>
        <w:t>on sports nutrition</w:t>
      </w:r>
      <w:r w:rsidR="00C825D3" w:rsidRPr="007E5C6B">
        <w:rPr>
          <w:rFonts w:ascii="Calibri" w:hAnsi="Calibri" w:cs="Calibri"/>
          <w:sz w:val="22"/>
          <w:szCs w:val="22"/>
          <w:lang w:val="en-GB"/>
        </w:rPr>
        <w:t xml:space="preserve"> pro</w:t>
      </w:r>
      <w:r w:rsidR="00BF2BD5">
        <w:rPr>
          <w:rFonts w:ascii="Calibri" w:hAnsi="Calibri" w:cs="Calibri"/>
          <w:sz w:val="22"/>
          <w:szCs w:val="22"/>
          <w:lang w:val="en-GB"/>
        </w:rPr>
        <w:t>ducts, including bars, drinks and powder shakes</w:t>
      </w:r>
      <w:r w:rsidR="0062404A">
        <w:rPr>
          <w:rFonts w:ascii="Calibri" w:hAnsi="Calibri" w:cs="Calibri"/>
          <w:sz w:val="22"/>
          <w:szCs w:val="22"/>
          <w:lang w:val="en-GB"/>
        </w:rPr>
        <w:t>, and</w:t>
      </w:r>
      <w:r w:rsidR="004E278C">
        <w:rPr>
          <w:rFonts w:ascii="Calibri" w:hAnsi="Calibri" w:cs="Calibri"/>
          <w:sz w:val="22"/>
          <w:szCs w:val="22"/>
          <w:lang w:val="en-GB"/>
        </w:rPr>
        <w:t xml:space="preserve"> </w:t>
      </w:r>
      <w:r w:rsidR="00EE546A">
        <w:rPr>
          <w:rFonts w:ascii="Calibri" w:hAnsi="Calibri" w:cs="Calibri"/>
          <w:sz w:val="22"/>
          <w:szCs w:val="22"/>
          <w:lang w:val="en-GB"/>
        </w:rPr>
        <w:t>Australia</w:t>
      </w:r>
      <w:r w:rsidR="00641CF6">
        <w:rPr>
          <w:rFonts w:ascii="Calibri" w:hAnsi="Calibri" w:cs="Calibri"/>
          <w:sz w:val="22"/>
          <w:szCs w:val="22"/>
          <w:lang w:val="en-GB"/>
        </w:rPr>
        <w:t xml:space="preserve"> is</w:t>
      </w:r>
      <w:r w:rsidR="00FE6B86">
        <w:rPr>
          <w:rFonts w:ascii="Calibri" w:hAnsi="Calibri" w:cs="Calibri"/>
          <w:sz w:val="22"/>
          <w:szCs w:val="22"/>
          <w:lang w:val="en-GB"/>
        </w:rPr>
        <w:t xml:space="preserve"> </w:t>
      </w:r>
      <w:r w:rsidR="00BF2BD5">
        <w:rPr>
          <w:rFonts w:ascii="Calibri" w:hAnsi="Calibri" w:cs="Calibri"/>
          <w:sz w:val="22"/>
          <w:szCs w:val="22"/>
          <w:lang w:val="en-GB"/>
        </w:rPr>
        <w:t xml:space="preserve">the </w:t>
      </w:r>
      <w:r w:rsidR="00BF2BD5" w:rsidRPr="007E5C6B">
        <w:rPr>
          <w:rFonts w:ascii="Calibri" w:hAnsi="Calibri" w:cs="Calibri"/>
          <w:sz w:val="22"/>
          <w:szCs w:val="22"/>
        </w:rPr>
        <w:t>world’s third largest sports nutrition market</w:t>
      </w:r>
      <w:r w:rsidR="0062404A">
        <w:rPr>
          <w:rFonts w:ascii="Calibri" w:hAnsi="Calibri" w:cs="Calibri"/>
          <w:sz w:val="22"/>
          <w:szCs w:val="22"/>
        </w:rPr>
        <w:t>.</w:t>
      </w:r>
      <w:r w:rsidR="00BF2BD5" w:rsidRPr="007E5C6B">
        <w:rPr>
          <w:rStyle w:val="FootnoteReference"/>
          <w:rFonts w:ascii="Calibri" w:hAnsi="Calibri" w:cs="Calibri"/>
          <w:sz w:val="22"/>
          <w:szCs w:val="22"/>
        </w:rPr>
        <w:footnoteReference w:id="2"/>
      </w:r>
    </w:p>
    <w:p w14:paraId="3134435C" w14:textId="77777777" w:rsidR="00BF2BD5" w:rsidRDefault="00BF2BD5" w:rsidP="00BF2BD5">
      <w:pPr>
        <w:rPr>
          <w:rFonts w:ascii="Calibri" w:hAnsi="Calibri" w:cs="Calibri"/>
          <w:sz w:val="22"/>
          <w:szCs w:val="22"/>
          <w:lang w:val="en-GB"/>
        </w:rPr>
      </w:pPr>
    </w:p>
    <w:p w14:paraId="27780B72" w14:textId="4FB011B7" w:rsidR="00A44EC6" w:rsidRPr="007E5C6B" w:rsidRDefault="001145CC" w:rsidP="00A44EC6">
      <w:pPr>
        <w:rPr>
          <w:rFonts w:ascii="Calibri" w:eastAsia="Calibri" w:hAnsi="Calibri" w:cs="Calibri"/>
          <w:sz w:val="22"/>
          <w:szCs w:val="22"/>
        </w:rPr>
      </w:pPr>
      <w:r w:rsidRPr="007E5C6B">
        <w:rPr>
          <w:rFonts w:ascii="Calibri" w:hAnsi="Calibri" w:cs="Calibri"/>
          <w:sz w:val="22"/>
          <w:szCs w:val="22"/>
          <w:lang w:val="en-GB"/>
        </w:rPr>
        <w:t xml:space="preserve">Alexander </w:t>
      </w:r>
      <w:proofErr w:type="spellStart"/>
      <w:r w:rsidRPr="007E5C6B">
        <w:rPr>
          <w:rFonts w:ascii="Calibri" w:hAnsi="Calibri" w:cs="Calibri"/>
          <w:sz w:val="22"/>
          <w:szCs w:val="22"/>
          <w:lang w:val="en-GB"/>
        </w:rPr>
        <w:t>Leufgen</w:t>
      </w:r>
      <w:proofErr w:type="spellEnd"/>
      <w:r w:rsidRPr="007E5C6B">
        <w:rPr>
          <w:rFonts w:ascii="Calibri" w:hAnsi="Calibri" w:cs="Calibri"/>
          <w:sz w:val="22"/>
          <w:szCs w:val="22"/>
          <w:lang w:val="en-GB"/>
        </w:rPr>
        <w:t>, Head of Asia</w:t>
      </w:r>
      <w:r w:rsidR="00D209FF">
        <w:rPr>
          <w:rFonts w:ascii="Calibri" w:hAnsi="Calibri" w:cs="Calibri"/>
          <w:sz w:val="22"/>
          <w:szCs w:val="22"/>
          <w:lang w:val="en-GB"/>
        </w:rPr>
        <w:t>-Pacific</w:t>
      </w:r>
      <w:r w:rsidRPr="007E5C6B">
        <w:rPr>
          <w:rFonts w:ascii="Calibri" w:hAnsi="Calibri" w:cs="Calibri"/>
          <w:sz w:val="22"/>
          <w:szCs w:val="22"/>
          <w:lang w:val="en-GB"/>
        </w:rPr>
        <w:t xml:space="preserve"> </w:t>
      </w:r>
      <w:r w:rsidR="00A44EC6" w:rsidRPr="007E5C6B">
        <w:rPr>
          <w:rFonts w:ascii="Calibri" w:hAnsi="Calibri" w:cs="Calibri"/>
          <w:sz w:val="22"/>
          <w:szCs w:val="22"/>
          <w:lang w:val="en-GB"/>
        </w:rPr>
        <w:t>at Arla Foods Ingredients, said: “</w:t>
      </w:r>
      <w:r w:rsidR="00FB6A48">
        <w:rPr>
          <w:rFonts w:ascii="Calibri" w:eastAsia="Calibri" w:hAnsi="Calibri" w:cs="Calibri"/>
          <w:sz w:val="22"/>
          <w:szCs w:val="22"/>
        </w:rPr>
        <w:t xml:space="preserve">Arla Foods Ingredients </w:t>
      </w:r>
      <w:r w:rsidR="00BF2BD5">
        <w:rPr>
          <w:rFonts w:ascii="Calibri" w:eastAsia="Calibri" w:hAnsi="Calibri" w:cs="Calibri"/>
          <w:sz w:val="22"/>
          <w:szCs w:val="22"/>
        </w:rPr>
        <w:t>is</w:t>
      </w:r>
      <w:r w:rsidR="000C33B3" w:rsidRPr="007E5C6B">
        <w:rPr>
          <w:rFonts w:ascii="Calibri" w:eastAsia="Calibri" w:hAnsi="Calibri" w:cs="Calibri"/>
          <w:sz w:val="22"/>
          <w:szCs w:val="22"/>
        </w:rPr>
        <w:t xml:space="preserve"> delighted </w:t>
      </w:r>
      <w:r w:rsidR="00FB6A48">
        <w:rPr>
          <w:rFonts w:ascii="Calibri" w:eastAsia="Calibri" w:hAnsi="Calibri" w:cs="Calibri"/>
          <w:sz w:val="22"/>
          <w:szCs w:val="22"/>
        </w:rPr>
        <w:t>to welcome Alchemy Agencies as a distribution partner.</w:t>
      </w:r>
      <w:r w:rsidR="000C33B3" w:rsidRPr="007E5C6B">
        <w:rPr>
          <w:rFonts w:ascii="Calibri" w:eastAsia="Calibri" w:hAnsi="Calibri" w:cs="Calibri"/>
          <w:sz w:val="22"/>
          <w:szCs w:val="22"/>
        </w:rPr>
        <w:t xml:space="preserve"> The new </w:t>
      </w:r>
      <w:r w:rsidR="00FB6A48">
        <w:rPr>
          <w:rFonts w:ascii="Calibri" w:eastAsia="Calibri" w:hAnsi="Calibri" w:cs="Calibri"/>
          <w:sz w:val="22"/>
          <w:szCs w:val="22"/>
        </w:rPr>
        <w:t xml:space="preserve">agreement </w:t>
      </w:r>
      <w:r w:rsidR="00476678" w:rsidRPr="007E5C6B">
        <w:rPr>
          <w:rFonts w:ascii="Calibri" w:eastAsia="Calibri" w:hAnsi="Calibri" w:cs="Calibri"/>
          <w:sz w:val="22"/>
          <w:szCs w:val="22"/>
        </w:rPr>
        <w:t>for ANZ/Oceania</w:t>
      </w:r>
      <w:r w:rsidR="000C33B3" w:rsidRPr="007E5C6B">
        <w:rPr>
          <w:rFonts w:ascii="Calibri" w:eastAsia="Calibri" w:hAnsi="Calibri" w:cs="Calibri"/>
          <w:sz w:val="22"/>
          <w:szCs w:val="22"/>
        </w:rPr>
        <w:t xml:space="preserve"> is an excellent fit for our </w:t>
      </w:r>
      <w:r w:rsidR="0050119D" w:rsidRPr="007E5C6B">
        <w:rPr>
          <w:rFonts w:ascii="Calibri" w:eastAsia="Calibri" w:hAnsi="Calibri" w:cs="Calibri"/>
          <w:sz w:val="22"/>
          <w:szCs w:val="22"/>
        </w:rPr>
        <w:t xml:space="preserve">performance </w:t>
      </w:r>
      <w:r w:rsidR="000C33B3" w:rsidRPr="007E5C6B">
        <w:rPr>
          <w:rFonts w:ascii="Calibri" w:eastAsia="Calibri" w:hAnsi="Calibri" w:cs="Calibri"/>
          <w:sz w:val="22"/>
          <w:szCs w:val="22"/>
        </w:rPr>
        <w:t>nutrition solutions in this dynamic market. Crucially, it will play a key role in supporting our ambitions in Asi</w:t>
      </w:r>
      <w:r w:rsidR="005B74B7" w:rsidRPr="007E5C6B">
        <w:rPr>
          <w:rFonts w:ascii="Calibri" w:eastAsia="Calibri" w:hAnsi="Calibri" w:cs="Calibri"/>
          <w:sz w:val="22"/>
          <w:szCs w:val="22"/>
        </w:rPr>
        <w:t>a</w:t>
      </w:r>
      <w:r w:rsidR="00D209FF">
        <w:rPr>
          <w:rFonts w:ascii="Calibri" w:eastAsia="Calibri" w:hAnsi="Calibri" w:cs="Calibri"/>
          <w:sz w:val="22"/>
          <w:szCs w:val="22"/>
        </w:rPr>
        <w:t>-Pacific</w:t>
      </w:r>
      <w:r w:rsidR="000C33B3" w:rsidRPr="007E5C6B">
        <w:rPr>
          <w:rFonts w:ascii="Calibri" w:eastAsia="Calibri" w:hAnsi="Calibri" w:cs="Calibri"/>
          <w:sz w:val="22"/>
          <w:szCs w:val="22"/>
        </w:rPr>
        <w:t xml:space="preserve"> and ensuring our focus on customer centricity and service</w:t>
      </w:r>
      <w:r w:rsidR="00793A45" w:rsidRPr="007E5C6B">
        <w:rPr>
          <w:rFonts w:ascii="Calibri" w:eastAsia="Calibri" w:hAnsi="Calibri" w:cs="Calibri"/>
          <w:sz w:val="22"/>
          <w:szCs w:val="22"/>
        </w:rPr>
        <w:t>.”</w:t>
      </w:r>
    </w:p>
    <w:p w14:paraId="435BE0C4" w14:textId="682378C7" w:rsidR="00A44EC6" w:rsidRPr="007E5C6B" w:rsidRDefault="001145CC" w:rsidP="00A44EC6">
      <w:pPr>
        <w:rPr>
          <w:rFonts w:ascii="Calibri" w:hAnsi="Calibri" w:cs="Calibri"/>
          <w:sz w:val="22"/>
          <w:szCs w:val="22"/>
          <w:lang w:val="en-GB"/>
        </w:rPr>
      </w:pPr>
      <w:r w:rsidRPr="007E5C6B">
        <w:rPr>
          <w:rFonts w:ascii="Calibri" w:hAnsi="Calibri" w:cs="Calibri"/>
          <w:sz w:val="22"/>
          <w:szCs w:val="22"/>
          <w:lang w:val="en-GB"/>
        </w:rPr>
        <w:lastRenderedPageBreak/>
        <w:t>Tristan M</w:t>
      </w:r>
      <w:r w:rsidR="008D1BF7">
        <w:rPr>
          <w:rFonts w:ascii="Calibri" w:hAnsi="Calibri" w:cs="Calibri"/>
          <w:sz w:val="22"/>
          <w:szCs w:val="22"/>
          <w:lang w:val="en-GB"/>
        </w:rPr>
        <w:t>o</w:t>
      </w:r>
      <w:r w:rsidRPr="007E5C6B">
        <w:rPr>
          <w:rFonts w:ascii="Calibri" w:hAnsi="Calibri" w:cs="Calibri"/>
          <w:sz w:val="22"/>
          <w:szCs w:val="22"/>
          <w:lang w:val="en-GB"/>
        </w:rPr>
        <w:t>lloy</w:t>
      </w:r>
      <w:r w:rsidR="00A44EC6" w:rsidRPr="007E5C6B">
        <w:rPr>
          <w:rFonts w:ascii="Calibri" w:hAnsi="Calibri" w:cs="Calibri"/>
          <w:sz w:val="22"/>
          <w:szCs w:val="22"/>
          <w:lang w:val="en-GB"/>
        </w:rPr>
        <w:t xml:space="preserve">, </w:t>
      </w:r>
      <w:r w:rsidR="008D1BF7">
        <w:rPr>
          <w:rFonts w:ascii="Calibri" w:hAnsi="Calibri" w:cs="Calibri"/>
          <w:sz w:val="22"/>
          <w:szCs w:val="22"/>
          <w:lang w:val="en-GB"/>
        </w:rPr>
        <w:t>director</w:t>
      </w:r>
      <w:r w:rsidR="008D1BF7" w:rsidRPr="007E5C6B">
        <w:rPr>
          <w:rFonts w:ascii="Calibri" w:hAnsi="Calibri" w:cs="Calibri"/>
          <w:sz w:val="22"/>
          <w:szCs w:val="22"/>
          <w:lang w:val="en-GB"/>
        </w:rPr>
        <w:t xml:space="preserve"> </w:t>
      </w:r>
      <w:r w:rsidRPr="007E5C6B">
        <w:rPr>
          <w:rFonts w:ascii="Calibri" w:hAnsi="Calibri" w:cs="Calibri"/>
          <w:sz w:val="22"/>
          <w:szCs w:val="22"/>
          <w:lang w:val="en-GB"/>
        </w:rPr>
        <w:t>of Alchemy Agencies</w:t>
      </w:r>
      <w:r w:rsidR="00A44EC6" w:rsidRPr="007E5C6B">
        <w:rPr>
          <w:rFonts w:ascii="Calibri" w:hAnsi="Calibri" w:cs="Calibri"/>
          <w:sz w:val="22"/>
          <w:szCs w:val="22"/>
          <w:lang w:val="en-GB"/>
        </w:rPr>
        <w:t>, said: “</w:t>
      </w:r>
      <w:r w:rsidR="00427656" w:rsidRPr="007E5C6B">
        <w:rPr>
          <w:rFonts w:ascii="Calibri" w:hAnsi="Calibri" w:cs="Calibri"/>
          <w:sz w:val="22"/>
          <w:szCs w:val="22"/>
          <w:lang w:val="en-GB"/>
        </w:rPr>
        <w:t>W</w:t>
      </w:r>
      <w:r w:rsidR="0013603C" w:rsidRPr="007E5C6B">
        <w:rPr>
          <w:rFonts w:ascii="Calibri" w:hAnsi="Calibri" w:cs="Calibri"/>
          <w:sz w:val="22"/>
          <w:szCs w:val="22"/>
          <w:lang w:val="en-GB"/>
        </w:rPr>
        <w:t xml:space="preserve">e are very excited to </w:t>
      </w:r>
      <w:r w:rsidR="00325EC7" w:rsidRPr="007E5C6B">
        <w:rPr>
          <w:rFonts w:ascii="Calibri" w:hAnsi="Calibri" w:cs="Calibri"/>
          <w:sz w:val="22"/>
          <w:szCs w:val="22"/>
          <w:lang w:val="en-GB"/>
        </w:rPr>
        <w:t>bring</w:t>
      </w:r>
      <w:r w:rsidR="0082179D" w:rsidRPr="007E5C6B">
        <w:rPr>
          <w:rFonts w:ascii="Calibri" w:hAnsi="Calibri" w:cs="Calibri"/>
          <w:sz w:val="22"/>
          <w:szCs w:val="22"/>
          <w:lang w:val="en-GB"/>
        </w:rPr>
        <w:t xml:space="preserve"> our expertise in gaining sales and creating strong brand value </w:t>
      </w:r>
      <w:r w:rsidR="00442FCD" w:rsidRPr="007E5C6B">
        <w:rPr>
          <w:rFonts w:ascii="Calibri" w:hAnsi="Calibri" w:cs="Calibri"/>
          <w:sz w:val="22"/>
          <w:szCs w:val="22"/>
          <w:lang w:val="en-GB"/>
        </w:rPr>
        <w:t>to</w:t>
      </w:r>
      <w:r w:rsidR="00ED58EB" w:rsidRPr="007E5C6B">
        <w:rPr>
          <w:rFonts w:ascii="Calibri" w:hAnsi="Calibri" w:cs="Calibri"/>
          <w:sz w:val="22"/>
          <w:szCs w:val="22"/>
          <w:lang w:val="en-GB"/>
        </w:rPr>
        <w:t xml:space="preserve"> </w:t>
      </w:r>
      <w:r w:rsidR="002F02CF" w:rsidRPr="007E5C6B">
        <w:rPr>
          <w:rFonts w:ascii="Calibri" w:hAnsi="Calibri" w:cs="Calibri"/>
          <w:sz w:val="22"/>
          <w:szCs w:val="22"/>
          <w:lang w:val="en-GB"/>
        </w:rPr>
        <w:t>Arla Foods Ingredient</w:t>
      </w:r>
      <w:r w:rsidR="0013603C" w:rsidRPr="007E5C6B">
        <w:rPr>
          <w:rFonts w:ascii="Calibri" w:hAnsi="Calibri" w:cs="Calibri"/>
          <w:sz w:val="22"/>
          <w:szCs w:val="22"/>
          <w:lang w:val="en-GB"/>
        </w:rPr>
        <w:t>s</w:t>
      </w:r>
      <w:r w:rsidR="00442FCD" w:rsidRPr="007E5C6B">
        <w:rPr>
          <w:rFonts w:ascii="Calibri" w:hAnsi="Calibri" w:cs="Calibri"/>
          <w:sz w:val="22"/>
          <w:szCs w:val="22"/>
          <w:lang w:val="en-GB"/>
        </w:rPr>
        <w:t xml:space="preserve">’ performance nutrition </w:t>
      </w:r>
      <w:r w:rsidR="00FC690B" w:rsidRPr="007E5C6B">
        <w:rPr>
          <w:rFonts w:ascii="Calibri" w:hAnsi="Calibri" w:cs="Calibri"/>
          <w:sz w:val="22"/>
          <w:szCs w:val="22"/>
          <w:lang w:val="en-GB"/>
        </w:rPr>
        <w:t xml:space="preserve">ingredients </w:t>
      </w:r>
      <w:r w:rsidR="00A037B4" w:rsidRPr="007E5C6B">
        <w:rPr>
          <w:rFonts w:ascii="Calibri" w:hAnsi="Calibri" w:cs="Calibri"/>
          <w:sz w:val="22"/>
          <w:szCs w:val="22"/>
          <w:lang w:val="en-GB"/>
        </w:rPr>
        <w:t xml:space="preserve">in </w:t>
      </w:r>
      <w:r w:rsidR="00E018E1" w:rsidRPr="007E5C6B">
        <w:rPr>
          <w:rFonts w:ascii="Calibri" w:hAnsi="Calibri" w:cs="Calibri"/>
          <w:sz w:val="22"/>
          <w:szCs w:val="22"/>
          <w:lang w:val="en-GB"/>
        </w:rPr>
        <w:t>ANZ/</w:t>
      </w:r>
      <w:r w:rsidR="00A037B4" w:rsidRPr="007E5C6B">
        <w:rPr>
          <w:rFonts w:ascii="Calibri" w:hAnsi="Calibri" w:cs="Calibri"/>
          <w:sz w:val="22"/>
          <w:szCs w:val="22"/>
          <w:lang w:val="en-GB"/>
        </w:rPr>
        <w:t>Oceania</w:t>
      </w:r>
      <w:r w:rsidR="00937472" w:rsidRPr="007E5C6B">
        <w:rPr>
          <w:rFonts w:ascii="Calibri" w:hAnsi="Calibri" w:cs="Calibri"/>
          <w:sz w:val="22"/>
          <w:szCs w:val="22"/>
          <w:lang w:val="en-GB"/>
        </w:rPr>
        <w:t xml:space="preserve">. </w:t>
      </w:r>
      <w:r w:rsidR="003C614E" w:rsidRPr="007E5C6B">
        <w:rPr>
          <w:rFonts w:ascii="Calibri" w:hAnsi="Calibri" w:cs="Calibri"/>
          <w:sz w:val="22"/>
          <w:szCs w:val="22"/>
          <w:lang w:val="en-GB"/>
        </w:rPr>
        <w:t xml:space="preserve">The new </w:t>
      </w:r>
      <w:r w:rsidR="008D1BF7">
        <w:rPr>
          <w:rFonts w:ascii="Calibri" w:hAnsi="Calibri" w:cs="Calibri"/>
          <w:sz w:val="22"/>
          <w:szCs w:val="22"/>
          <w:lang w:val="en-GB"/>
        </w:rPr>
        <w:t xml:space="preserve">agreement </w:t>
      </w:r>
      <w:r w:rsidR="00F00659" w:rsidRPr="007E5C6B">
        <w:rPr>
          <w:rFonts w:ascii="Calibri" w:hAnsi="Calibri" w:cs="Calibri"/>
          <w:sz w:val="22"/>
          <w:szCs w:val="22"/>
          <w:lang w:val="en-GB"/>
        </w:rPr>
        <w:t>aligns with</w:t>
      </w:r>
      <w:r w:rsidR="002F02CF" w:rsidRPr="007E5C6B">
        <w:rPr>
          <w:rFonts w:ascii="Calibri" w:hAnsi="Calibri" w:cs="Calibri"/>
          <w:sz w:val="22"/>
          <w:szCs w:val="22"/>
          <w:lang w:val="en-GB"/>
        </w:rPr>
        <w:t xml:space="preserve"> our expansion plans for our partner and supplier network and </w:t>
      </w:r>
      <w:r w:rsidR="00C21D01" w:rsidRPr="007E5C6B">
        <w:rPr>
          <w:rFonts w:ascii="Calibri" w:hAnsi="Calibri" w:cs="Calibri"/>
          <w:sz w:val="22"/>
          <w:szCs w:val="22"/>
          <w:lang w:val="en-GB"/>
        </w:rPr>
        <w:t>strengthens</w:t>
      </w:r>
      <w:r w:rsidR="00BE0185" w:rsidRPr="007E5C6B">
        <w:rPr>
          <w:rFonts w:ascii="Calibri" w:hAnsi="Calibri" w:cs="Calibri"/>
          <w:sz w:val="22"/>
          <w:szCs w:val="22"/>
          <w:lang w:val="en-GB"/>
        </w:rPr>
        <w:t xml:space="preserve"> our involvement in the </w:t>
      </w:r>
      <w:r w:rsidR="00B402DA" w:rsidRPr="007E5C6B">
        <w:rPr>
          <w:rFonts w:ascii="Calibri" w:hAnsi="Calibri" w:cs="Calibri"/>
          <w:sz w:val="22"/>
          <w:szCs w:val="22"/>
          <w:lang w:val="en-GB"/>
        </w:rPr>
        <w:t>fast-</w:t>
      </w:r>
      <w:r w:rsidR="00BE0185" w:rsidRPr="007E5C6B">
        <w:rPr>
          <w:rFonts w:ascii="Calibri" w:hAnsi="Calibri" w:cs="Calibri"/>
          <w:sz w:val="22"/>
          <w:szCs w:val="22"/>
          <w:lang w:val="en-GB"/>
        </w:rPr>
        <w:t xml:space="preserve">growing </w:t>
      </w:r>
      <w:r w:rsidR="00FC690B" w:rsidRPr="007E5C6B">
        <w:rPr>
          <w:rFonts w:ascii="Calibri" w:hAnsi="Calibri" w:cs="Calibri"/>
          <w:sz w:val="22"/>
          <w:szCs w:val="22"/>
          <w:lang w:val="en-GB"/>
        </w:rPr>
        <w:t>sports</w:t>
      </w:r>
      <w:r w:rsidR="00BE0185" w:rsidRPr="007E5C6B">
        <w:rPr>
          <w:rFonts w:ascii="Calibri" w:hAnsi="Calibri" w:cs="Calibri"/>
          <w:sz w:val="22"/>
          <w:szCs w:val="22"/>
          <w:lang w:val="en-GB"/>
        </w:rPr>
        <w:t xml:space="preserve"> nutrition market across our key regions.”</w:t>
      </w:r>
    </w:p>
    <w:p w14:paraId="36CA9C91" w14:textId="77777777" w:rsidR="00A44EC6" w:rsidRPr="007E5C6B" w:rsidRDefault="00A44EC6" w:rsidP="00A44EC6">
      <w:pPr>
        <w:rPr>
          <w:rFonts w:ascii="Calibri" w:hAnsi="Calibri" w:cs="Calibri"/>
          <w:b/>
          <w:sz w:val="22"/>
          <w:szCs w:val="22"/>
          <w:lang w:val="en-GB"/>
        </w:rPr>
      </w:pPr>
    </w:p>
    <w:p w14:paraId="15E52698" w14:textId="77777777" w:rsidR="00A44EC6" w:rsidRPr="007E5C6B" w:rsidRDefault="00A44EC6" w:rsidP="00A44EC6">
      <w:pPr>
        <w:rPr>
          <w:rFonts w:ascii="Calibri" w:hAnsi="Calibri" w:cs="Calibri"/>
          <w:sz w:val="22"/>
          <w:szCs w:val="22"/>
          <w:lang w:val="en-GB"/>
        </w:rPr>
      </w:pPr>
      <w:r w:rsidRPr="007E5C6B">
        <w:rPr>
          <w:rFonts w:ascii="Calibri" w:hAnsi="Calibri" w:cs="Calibri"/>
          <w:b/>
          <w:sz w:val="22"/>
          <w:szCs w:val="22"/>
          <w:lang w:val="en-GB"/>
        </w:rPr>
        <w:t>For more information contact:</w:t>
      </w:r>
    </w:p>
    <w:p w14:paraId="13064660" w14:textId="43379D94" w:rsidR="00A44EC6" w:rsidRPr="007E5C6B" w:rsidRDefault="008E0AD5" w:rsidP="00A44EC6">
      <w:pPr>
        <w:rPr>
          <w:rFonts w:ascii="Calibri" w:hAnsi="Calibri" w:cs="Calibri"/>
          <w:sz w:val="22"/>
          <w:szCs w:val="22"/>
          <w:lang w:val="en-GB"/>
        </w:rPr>
      </w:pPr>
      <w:r>
        <w:rPr>
          <w:rFonts w:ascii="Calibri" w:hAnsi="Calibri" w:cs="Calibri"/>
          <w:sz w:val="22"/>
          <w:szCs w:val="22"/>
          <w:lang w:val="en-GB"/>
        </w:rPr>
        <w:t>Richard Clarke</w:t>
      </w:r>
      <w:r w:rsidR="00A44EC6" w:rsidRPr="007E5C6B">
        <w:rPr>
          <w:rFonts w:ascii="Calibri" w:hAnsi="Calibri" w:cs="Calibri"/>
          <w:sz w:val="22"/>
          <w:szCs w:val="22"/>
          <w:lang w:val="en-GB"/>
        </w:rPr>
        <w:t>, Ingredient Communications</w:t>
      </w:r>
    </w:p>
    <w:p w14:paraId="72C68A58" w14:textId="526E75FF" w:rsidR="00A44EC6" w:rsidRPr="0053251E" w:rsidRDefault="00A44EC6" w:rsidP="00A44EC6">
      <w:pPr>
        <w:rPr>
          <w:rFonts w:ascii="Calibri" w:hAnsi="Calibri" w:cs="Calibri"/>
          <w:bCs/>
          <w:sz w:val="22"/>
          <w:szCs w:val="22"/>
        </w:rPr>
      </w:pPr>
      <w:r w:rsidRPr="007E5C6B">
        <w:rPr>
          <w:rFonts w:ascii="Calibri" w:hAnsi="Calibri" w:cs="Calibri"/>
          <w:bCs/>
          <w:sz w:val="22"/>
          <w:szCs w:val="22"/>
          <w:lang w:val="en-GB"/>
        </w:rPr>
        <w:t>Tel: +</w:t>
      </w:r>
      <w:r w:rsidR="0053251E" w:rsidRPr="0053251E">
        <w:rPr>
          <w:rFonts w:ascii="Aptos" w:eastAsiaTheme="minorHAnsi" w:hAnsi="Aptos" w:cs="Aptos"/>
          <w:color w:val="000000"/>
          <w:sz w:val="22"/>
          <w:szCs w:val="22"/>
          <w:lang w:eastAsia="en-GB"/>
        </w:rPr>
        <w:t xml:space="preserve"> </w:t>
      </w:r>
      <w:r w:rsidR="0053251E" w:rsidRPr="0053251E">
        <w:rPr>
          <w:rFonts w:ascii="Calibri" w:hAnsi="Calibri" w:cs="Calibri"/>
          <w:bCs/>
          <w:sz w:val="22"/>
          <w:szCs w:val="22"/>
        </w:rPr>
        <w:t>+44 (0) 7766 256176</w:t>
      </w:r>
      <w:r w:rsidRPr="007E5C6B">
        <w:rPr>
          <w:rFonts w:ascii="Calibri" w:hAnsi="Calibri" w:cs="Calibri"/>
          <w:sz w:val="22"/>
          <w:szCs w:val="22"/>
          <w:lang w:val="en-GB"/>
        </w:rPr>
        <w:t xml:space="preserve">| Email: </w:t>
      </w:r>
      <w:hyperlink r:id="rId13" w:history="1">
        <w:r w:rsidR="004C0FB9" w:rsidRPr="00D451B7">
          <w:rPr>
            <w:rStyle w:val="Hyperlink"/>
            <w:rFonts w:ascii="Calibri" w:eastAsiaTheme="majorEastAsia" w:hAnsi="Calibri" w:cs="Calibri"/>
            <w:sz w:val="22"/>
            <w:szCs w:val="22"/>
            <w:lang w:val="en-GB"/>
          </w:rPr>
          <w:t>richard@ingredientcommunications.com</w:t>
        </w:r>
      </w:hyperlink>
    </w:p>
    <w:p w14:paraId="45B63805" w14:textId="77777777" w:rsidR="00A44EC6" w:rsidRPr="007E5C6B" w:rsidRDefault="00A44EC6" w:rsidP="00A44EC6">
      <w:pPr>
        <w:rPr>
          <w:rFonts w:ascii="Calibri" w:hAnsi="Calibri" w:cs="Calibri"/>
          <w:sz w:val="22"/>
          <w:szCs w:val="22"/>
          <w:lang w:val="en-GB"/>
        </w:rPr>
      </w:pPr>
    </w:p>
    <w:p w14:paraId="7A9000F0" w14:textId="792B4501" w:rsidR="00A44EC6" w:rsidRPr="007E5C6B" w:rsidRDefault="00A44EC6" w:rsidP="00A44EC6">
      <w:pPr>
        <w:rPr>
          <w:rFonts w:ascii="Calibri" w:hAnsi="Calibri" w:cs="Calibri"/>
          <w:bCs/>
          <w:sz w:val="22"/>
          <w:szCs w:val="22"/>
          <w:lang w:val="en-GB"/>
        </w:rPr>
      </w:pPr>
      <w:r w:rsidRPr="007E5C6B">
        <w:rPr>
          <w:rFonts w:ascii="Calibri" w:hAnsi="Calibri" w:cs="Calibri"/>
          <w:b/>
          <w:bCs/>
          <w:sz w:val="22"/>
          <w:szCs w:val="22"/>
          <w:lang w:val="en-GB"/>
        </w:rPr>
        <w:t>About Arla Foods Ingredients</w:t>
      </w:r>
      <w:r w:rsidRPr="007E5C6B">
        <w:rPr>
          <w:rFonts w:ascii="Calibri" w:hAnsi="Calibri" w:cs="Calibri"/>
          <w:lang w:val="en-GB"/>
        </w:rPr>
        <w:br/>
      </w:r>
      <w:r w:rsidRPr="007E5C6B">
        <w:rPr>
          <w:rFonts w:ascii="Calibri" w:hAnsi="Calibri" w:cs="Calibr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0180F153" w14:textId="77777777" w:rsidR="00A44EC6" w:rsidRPr="00437F46" w:rsidRDefault="00A44EC6" w:rsidP="00A44EC6">
      <w:pPr>
        <w:rPr>
          <w:rFonts w:ascii="Calibri" w:hAnsi="Calibri" w:cs="Calibri"/>
          <w:bCs/>
          <w:color w:val="FF0000"/>
          <w:sz w:val="22"/>
          <w:szCs w:val="22"/>
          <w:lang w:val="en-GB"/>
        </w:rPr>
      </w:pPr>
    </w:p>
    <w:p w14:paraId="4AB6B3A0" w14:textId="77777777" w:rsidR="00A44EC6" w:rsidRPr="00422144" w:rsidRDefault="00A44EC6" w:rsidP="00A44EC6">
      <w:pPr>
        <w:rPr>
          <w:rFonts w:ascii="Calibri" w:hAnsi="Calibri" w:cs="Calibri"/>
          <w:bCs/>
          <w:sz w:val="22"/>
          <w:szCs w:val="22"/>
          <w:lang w:val="en-GB"/>
        </w:rPr>
      </w:pPr>
      <w:r w:rsidRPr="00422144">
        <w:rPr>
          <w:rFonts w:ascii="Calibri" w:hAnsi="Calibri" w:cs="Calibri"/>
          <w:bCs/>
          <w:sz w:val="22"/>
          <w:szCs w:val="22"/>
          <w:lang w:val="en-GB"/>
        </w:rPr>
        <w:t>We serve leading global brands in early life nutrition, medical nutrition, sports nutrition, health foods, and other foods and beverages.</w:t>
      </w:r>
    </w:p>
    <w:p w14:paraId="5E15DCFD" w14:textId="77777777" w:rsidR="00A44EC6" w:rsidRPr="00422144" w:rsidRDefault="00A44EC6" w:rsidP="00A44EC6">
      <w:pPr>
        <w:rPr>
          <w:rFonts w:ascii="Calibri" w:hAnsi="Calibri" w:cs="Calibri"/>
          <w:bCs/>
          <w:sz w:val="22"/>
          <w:szCs w:val="22"/>
          <w:lang w:val="en-GB"/>
        </w:rPr>
      </w:pPr>
    </w:p>
    <w:p w14:paraId="07CBAF61" w14:textId="77777777" w:rsidR="00A44EC6" w:rsidRPr="00422144" w:rsidRDefault="00A44EC6" w:rsidP="00A44EC6">
      <w:pPr>
        <w:rPr>
          <w:rFonts w:ascii="Calibri" w:hAnsi="Calibri" w:cs="Calibri"/>
          <w:bCs/>
          <w:sz w:val="22"/>
          <w:szCs w:val="22"/>
          <w:lang w:val="en-GB"/>
        </w:rPr>
      </w:pPr>
      <w:r w:rsidRPr="00422144">
        <w:rPr>
          <w:rFonts w:ascii="Calibri" w:hAnsi="Calibri" w:cs="Calibri"/>
          <w:bCs/>
          <w:sz w:val="22"/>
          <w:szCs w:val="22"/>
          <w:lang w:val="en-GB"/>
        </w:rPr>
        <w:t>Five reasons to choose us:</w:t>
      </w:r>
    </w:p>
    <w:p w14:paraId="2C13CB12" w14:textId="015858F7" w:rsidR="00A44EC6" w:rsidRPr="00422144" w:rsidRDefault="00A44EC6" w:rsidP="00A44EC6">
      <w:pPr>
        <w:pStyle w:val="ListParagraph"/>
        <w:numPr>
          <w:ilvl w:val="0"/>
          <w:numId w:val="1"/>
        </w:numPr>
        <w:rPr>
          <w:rFonts w:ascii="Calibri" w:hAnsi="Calibri" w:cs="Calibri"/>
          <w:bCs/>
          <w:sz w:val="22"/>
          <w:szCs w:val="22"/>
          <w:lang w:val="en-GB"/>
        </w:rPr>
      </w:pPr>
      <w:r w:rsidRPr="00422144">
        <w:rPr>
          <w:rFonts w:ascii="Calibri" w:hAnsi="Calibri" w:cs="Calibri"/>
          <w:bCs/>
          <w:sz w:val="22"/>
          <w:szCs w:val="22"/>
          <w:lang w:val="en-GB"/>
        </w:rPr>
        <w:t>We</w:t>
      </w:r>
      <w:r w:rsidR="001145CC">
        <w:rPr>
          <w:rFonts w:ascii="Calibri" w:hAnsi="Calibri" w:cs="Calibri"/>
          <w:bCs/>
          <w:sz w:val="22"/>
          <w:szCs w:val="22"/>
          <w:lang w:val="en-GB"/>
        </w:rPr>
        <w:t>’r</w:t>
      </w:r>
      <w:r w:rsidRPr="00422144">
        <w:rPr>
          <w:rFonts w:ascii="Calibri" w:hAnsi="Calibri" w:cs="Calibri"/>
          <w:bCs/>
          <w:sz w:val="22"/>
          <w:szCs w:val="22"/>
          <w:lang w:val="en-GB"/>
        </w:rPr>
        <w:t>e passionate about improving nutrition</w:t>
      </w:r>
    </w:p>
    <w:p w14:paraId="0E62392D" w14:textId="77777777" w:rsidR="00A44EC6" w:rsidRPr="00422144" w:rsidRDefault="00A44EC6" w:rsidP="00A44EC6">
      <w:pPr>
        <w:pStyle w:val="ListParagraph"/>
        <w:numPr>
          <w:ilvl w:val="0"/>
          <w:numId w:val="1"/>
        </w:numPr>
        <w:rPr>
          <w:rFonts w:ascii="Calibri" w:hAnsi="Calibri" w:cs="Calibri"/>
          <w:bCs/>
          <w:sz w:val="22"/>
          <w:szCs w:val="22"/>
          <w:lang w:val="en-GB"/>
        </w:rPr>
      </w:pPr>
      <w:r w:rsidRPr="00422144">
        <w:rPr>
          <w:rFonts w:ascii="Calibri" w:hAnsi="Calibri" w:cs="Calibri"/>
          <w:bCs/>
          <w:sz w:val="22"/>
          <w:szCs w:val="22"/>
          <w:lang w:val="en-GB"/>
        </w:rPr>
        <w:t>We innovate by connecting the best</w:t>
      </w:r>
    </w:p>
    <w:p w14:paraId="69381956" w14:textId="77777777" w:rsidR="00A44EC6" w:rsidRPr="00422144" w:rsidRDefault="00A44EC6" w:rsidP="00A44EC6">
      <w:pPr>
        <w:pStyle w:val="ListParagraph"/>
        <w:numPr>
          <w:ilvl w:val="0"/>
          <w:numId w:val="1"/>
        </w:numPr>
        <w:rPr>
          <w:rFonts w:ascii="Calibri" w:hAnsi="Calibri" w:cs="Calibri"/>
          <w:bCs/>
          <w:sz w:val="22"/>
          <w:szCs w:val="22"/>
          <w:lang w:val="en-GB"/>
        </w:rPr>
      </w:pPr>
      <w:r w:rsidRPr="00422144">
        <w:rPr>
          <w:rFonts w:ascii="Calibri" w:hAnsi="Calibri" w:cs="Calibri"/>
          <w:bCs/>
          <w:sz w:val="22"/>
          <w:szCs w:val="22"/>
          <w:lang w:val="en-GB"/>
        </w:rPr>
        <w:t>We master both discovery and delivery</w:t>
      </w:r>
    </w:p>
    <w:p w14:paraId="2830D59B" w14:textId="77777777" w:rsidR="00A44EC6" w:rsidRPr="00422144" w:rsidRDefault="00A44EC6" w:rsidP="00A44EC6">
      <w:pPr>
        <w:pStyle w:val="ListParagraph"/>
        <w:numPr>
          <w:ilvl w:val="0"/>
          <w:numId w:val="1"/>
        </w:numPr>
        <w:rPr>
          <w:rFonts w:ascii="Calibri" w:hAnsi="Calibri" w:cs="Calibri"/>
          <w:bCs/>
          <w:sz w:val="22"/>
          <w:szCs w:val="22"/>
          <w:lang w:val="en-GB"/>
        </w:rPr>
      </w:pPr>
      <w:r w:rsidRPr="00422144">
        <w:rPr>
          <w:rFonts w:ascii="Calibri" w:hAnsi="Calibri" w:cs="Calibri"/>
          <w:bCs/>
          <w:sz w:val="22"/>
          <w:szCs w:val="22"/>
          <w:lang w:val="en-GB"/>
        </w:rPr>
        <w:t>We build strong, long-lasting partnerships</w:t>
      </w:r>
    </w:p>
    <w:p w14:paraId="747F5B38" w14:textId="77777777" w:rsidR="00A44EC6" w:rsidRPr="00422144" w:rsidRDefault="00A44EC6" w:rsidP="00A44EC6">
      <w:pPr>
        <w:pStyle w:val="ListParagraph"/>
        <w:numPr>
          <w:ilvl w:val="0"/>
          <w:numId w:val="1"/>
        </w:numPr>
        <w:rPr>
          <w:rFonts w:ascii="Calibri" w:hAnsi="Calibri" w:cs="Calibri"/>
          <w:bCs/>
          <w:sz w:val="22"/>
          <w:szCs w:val="22"/>
          <w:lang w:val="en-GB"/>
        </w:rPr>
      </w:pPr>
      <w:r w:rsidRPr="00422144">
        <w:rPr>
          <w:rFonts w:ascii="Calibri" w:hAnsi="Calibri" w:cs="Calibri"/>
          <w:bCs/>
          <w:sz w:val="22"/>
          <w:szCs w:val="22"/>
          <w:lang w:val="en-GB"/>
        </w:rPr>
        <w:t xml:space="preserve">We are committed to sustainability </w:t>
      </w:r>
    </w:p>
    <w:p w14:paraId="54DB7139" w14:textId="77777777" w:rsidR="00A44EC6" w:rsidRPr="00422144" w:rsidRDefault="00A44EC6" w:rsidP="00A44EC6">
      <w:pPr>
        <w:rPr>
          <w:rFonts w:ascii="Calibri" w:hAnsi="Calibri" w:cs="Calibri"/>
          <w:bCs/>
          <w:sz w:val="22"/>
          <w:szCs w:val="22"/>
          <w:lang w:val="en-GB"/>
        </w:rPr>
      </w:pPr>
      <w:r w:rsidRPr="00422144">
        <w:rPr>
          <w:rFonts w:ascii="Calibri" w:hAnsi="Calibri" w:cs="Calibri"/>
          <w:bCs/>
          <w:sz w:val="22"/>
          <w:szCs w:val="22"/>
          <w:lang w:val="en-GB"/>
        </w:rPr>
        <w:t xml:space="preserve"> </w:t>
      </w:r>
    </w:p>
    <w:p w14:paraId="0193778B" w14:textId="77777777" w:rsidR="00A44EC6" w:rsidRPr="00422144" w:rsidRDefault="00A44EC6" w:rsidP="00A44EC6">
      <w:pPr>
        <w:rPr>
          <w:rFonts w:ascii="Calibri" w:hAnsi="Calibri" w:cs="Calibri"/>
          <w:bCs/>
          <w:sz w:val="22"/>
          <w:szCs w:val="22"/>
          <w:lang w:val="en-GB"/>
        </w:rPr>
      </w:pPr>
      <w:r w:rsidRPr="00422144">
        <w:rPr>
          <w:rFonts w:ascii="Calibri" w:hAnsi="Calibri" w:cs="Calibri"/>
          <w:bCs/>
          <w:sz w:val="22"/>
          <w:szCs w:val="22"/>
          <w:lang w:val="en-GB"/>
        </w:rPr>
        <w:t xml:space="preserve">Headquartered in Denmark, Arla Foods Ingredients is a 100% owned subsidiary of Arla Foods. </w:t>
      </w:r>
    </w:p>
    <w:p w14:paraId="115DCF30" w14:textId="77777777" w:rsidR="00A44EC6" w:rsidRPr="00422144" w:rsidRDefault="00A44EC6" w:rsidP="00A44EC6">
      <w:pPr>
        <w:rPr>
          <w:rFonts w:ascii="Calibri" w:hAnsi="Calibri" w:cs="Calibri"/>
          <w:bCs/>
          <w:sz w:val="22"/>
          <w:szCs w:val="22"/>
          <w:lang w:val="en-GB"/>
        </w:rPr>
      </w:pPr>
    </w:p>
    <w:p w14:paraId="56E2270D" w14:textId="77777777" w:rsidR="00A44EC6" w:rsidRPr="00422144" w:rsidRDefault="00A44EC6" w:rsidP="00A44EC6">
      <w:pPr>
        <w:rPr>
          <w:rStyle w:val="Hyperlink"/>
          <w:rFonts w:ascii="Calibri" w:eastAsiaTheme="majorEastAsia" w:hAnsi="Calibri" w:cs="Calibri"/>
          <w:color w:val="auto"/>
          <w:lang w:val="en-GB"/>
        </w:rPr>
      </w:pPr>
      <w:hyperlink r:id="rId14" w:history="1">
        <w:r w:rsidRPr="00422144">
          <w:rPr>
            <w:rStyle w:val="Hyperlink"/>
            <w:rFonts w:ascii="Calibri" w:eastAsiaTheme="majorEastAsia" w:hAnsi="Calibri" w:cs="Calibri"/>
            <w:bCs/>
            <w:color w:val="auto"/>
            <w:sz w:val="22"/>
            <w:szCs w:val="22"/>
            <w:lang w:val="en-GB"/>
          </w:rPr>
          <w:t>https://www.arlafoodsingredients.com/</w:t>
        </w:r>
      </w:hyperlink>
    </w:p>
    <w:p w14:paraId="3D00EF0F" w14:textId="77777777" w:rsidR="00A44EC6" w:rsidRPr="00422144" w:rsidRDefault="00A44EC6" w:rsidP="00A44EC6">
      <w:pPr>
        <w:rPr>
          <w:rFonts w:ascii="Calibri" w:hAnsi="Calibri" w:cs="Calibri"/>
          <w:b/>
          <w:bCs/>
          <w:sz w:val="22"/>
          <w:szCs w:val="22"/>
          <w:lang w:val="en-GB"/>
        </w:rPr>
      </w:pPr>
      <w:r w:rsidRPr="00422144">
        <w:rPr>
          <w:rFonts w:ascii="Calibri" w:hAnsi="Calibri" w:cs="Calibri"/>
          <w:sz w:val="22"/>
          <w:szCs w:val="22"/>
          <w:lang w:val="en-GB"/>
        </w:rPr>
        <w:t> </w:t>
      </w:r>
    </w:p>
    <w:p w14:paraId="67DFDFA0" w14:textId="77777777" w:rsidR="00A44EC6" w:rsidRPr="00422144" w:rsidRDefault="00A44EC6" w:rsidP="00A44EC6">
      <w:pPr>
        <w:rPr>
          <w:rFonts w:ascii="Calibri" w:hAnsi="Calibri" w:cs="Calibri"/>
          <w:b/>
          <w:bCs/>
          <w:sz w:val="22"/>
          <w:szCs w:val="22"/>
          <w:lang w:val="en-GB"/>
        </w:rPr>
      </w:pPr>
      <w:r w:rsidRPr="00422144">
        <w:rPr>
          <w:rFonts w:ascii="Calibri" w:hAnsi="Calibri" w:cs="Calibri"/>
          <w:b/>
          <w:bCs/>
          <w:sz w:val="22"/>
          <w:szCs w:val="22"/>
          <w:lang w:val="en-GB"/>
        </w:rPr>
        <w:t>LinkedIn</w:t>
      </w:r>
    </w:p>
    <w:p w14:paraId="1292DA6A" w14:textId="77777777" w:rsidR="00A44EC6" w:rsidRPr="00422144" w:rsidRDefault="00A44EC6" w:rsidP="00A44EC6">
      <w:pPr>
        <w:rPr>
          <w:rFonts w:ascii="Calibri" w:hAnsi="Calibri" w:cs="Calibri"/>
          <w:bCs/>
          <w:sz w:val="22"/>
          <w:szCs w:val="22"/>
          <w:lang w:val="en-GB"/>
        </w:rPr>
      </w:pPr>
      <w:hyperlink r:id="rId15" w:history="1">
        <w:r w:rsidRPr="00422144">
          <w:rPr>
            <w:rStyle w:val="Hyperlink"/>
            <w:rFonts w:ascii="Calibri" w:eastAsiaTheme="majorEastAsia" w:hAnsi="Calibri" w:cs="Calibri"/>
            <w:bCs/>
            <w:color w:val="auto"/>
            <w:sz w:val="22"/>
            <w:szCs w:val="22"/>
            <w:lang w:val="en-GB"/>
          </w:rPr>
          <w:t>http://www.linkedin.com/company/arla-foods-ingredients</w:t>
        </w:r>
      </w:hyperlink>
    </w:p>
    <w:p w14:paraId="26D1CD75" w14:textId="77777777" w:rsidR="00A44EC6" w:rsidRPr="00422144" w:rsidRDefault="00A44EC6" w:rsidP="00A44EC6">
      <w:pPr>
        <w:rPr>
          <w:rFonts w:ascii="Calibri" w:hAnsi="Calibri" w:cs="Calibri"/>
          <w:bCs/>
          <w:sz w:val="22"/>
          <w:szCs w:val="22"/>
          <w:lang w:val="en-GB"/>
        </w:rPr>
      </w:pPr>
    </w:p>
    <w:p w14:paraId="59C3B6C7" w14:textId="77777777" w:rsidR="00A44EC6" w:rsidRPr="001212E0" w:rsidRDefault="00A44EC6" w:rsidP="00A44EC6">
      <w:pPr>
        <w:rPr>
          <w:rFonts w:ascii="Calibri" w:hAnsi="Calibri" w:cs="Calibri"/>
          <w:b/>
          <w:bCs/>
          <w:sz w:val="22"/>
          <w:szCs w:val="22"/>
          <w:lang w:val="fi-FI"/>
        </w:rPr>
      </w:pPr>
      <w:r w:rsidRPr="001212E0">
        <w:rPr>
          <w:rFonts w:ascii="Calibri" w:hAnsi="Calibri" w:cs="Calibri"/>
          <w:b/>
          <w:bCs/>
          <w:sz w:val="22"/>
          <w:szCs w:val="22"/>
          <w:lang w:val="fi-FI"/>
        </w:rPr>
        <w:t>LinkedIn (</w:t>
      </w:r>
      <w:proofErr w:type="spellStart"/>
      <w:r w:rsidRPr="001212E0">
        <w:rPr>
          <w:rFonts w:ascii="Calibri" w:hAnsi="Calibri" w:cs="Calibri"/>
          <w:b/>
          <w:bCs/>
          <w:sz w:val="22"/>
          <w:szCs w:val="22"/>
          <w:lang w:val="fi-FI"/>
        </w:rPr>
        <w:t>Latin</w:t>
      </w:r>
      <w:proofErr w:type="spellEnd"/>
      <w:r w:rsidRPr="001212E0">
        <w:rPr>
          <w:rFonts w:ascii="Calibri" w:hAnsi="Calibri" w:cs="Calibri"/>
          <w:b/>
          <w:bCs/>
          <w:sz w:val="22"/>
          <w:szCs w:val="22"/>
          <w:lang w:val="fi-FI"/>
        </w:rPr>
        <w:t xml:space="preserve"> America)</w:t>
      </w:r>
    </w:p>
    <w:p w14:paraId="4447CFC0" w14:textId="77777777" w:rsidR="00A44EC6" w:rsidRPr="001212E0" w:rsidRDefault="00A44EC6" w:rsidP="00A44EC6">
      <w:pPr>
        <w:rPr>
          <w:rFonts w:ascii="Calibri" w:hAnsi="Calibri" w:cs="Calibri"/>
          <w:sz w:val="22"/>
          <w:szCs w:val="22"/>
          <w:lang w:val="fi-FI"/>
        </w:rPr>
      </w:pPr>
      <w:hyperlink r:id="rId16" w:history="1">
        <w:r w:rsidRPr="001212E0">
          <w:rPr>
            <w:rStyle w:val="Hyperlink"/>
            <w:rFonts w:ascii="Calibri" w:eastAsiaTheme="majorEastAsia" w:hAnsi="Calibri" w:cs="Calibri"/>
            <w:color w:val="auto"/>
            <w:sz w:val="22"/>
            <w:szCs w:val="22"/>
            <w:lang w:val="fi-FI"/>
          </w:rPr>
          <w:t>https://www.linkedin.com/showcase/arla-foods-ingredients-latin-america/</w:t>
        </w:r>
      </w:hyperlink>
    </w:p>
    <w:p w14:paraId="11F9E254" w14:textId="77777777" w:rsidR="00A44EC6" w:rsidRPr="001212E0" w:rsidRDefault="00A44EC6" w:rsidP="00A44EC6">
      <w:pPr>
        <w:rPr>
          <w:rFonts w:ascii="Calibri" w:hAnsi="Calibri" w:cs="Calibri"/>
          <w:sz w:val="22"/>
          <w:szCs w:val="22"/>
          <w:lang w:val="fi-FI"/>
        </w:rPr>
      </w:pPr>
    </w:p>
    <w:p w14:paraId="3A6C615F" w14:textId="77777777" w:rsidR="00A44EC6" w:rsidRPr="00422144" w:rsidRDefault="00A44EC6" w:rsidP="00A44EC6">
      <w:pPr>
        <w:rPr>
          <w:rFonts w:ascii="Calibri" w:hAnsi="Calibri" w:cs="Calibri"/>
          <w:b/>
          <w:bCs/>
          <w:sz w:val="22"/>
          <w:szCs w:val="22"/>
          <w:lang w:val="en-GB"/>
        </w:rPr>
      </w:pPr>
      <w:r w:rsidRPr="00422144">
        <w:rPr>
          <w:rFonts w:ascii="Calibri" w:hAnsi="Calibri" w:cs="Calibri"/>
          <w:b/>
          <w:bCs/>
          <w:sz w:val="22"/>
          <w:szCs w:val="22"/>
          <w:lang w:val="en-GB"/>
        </w:rPr>
        <w:t>LinkedIn (China)</w:t>
      </w:r>
    </w:p>
    <w:p w14:paraId="6AE03D78" w14:textId="77777777" w:rsidR="00A44EC6" w:rsidRPr="00422144" w:rsidRDefault="00A44EC6" w:rsidP="00A44EC6">
      <w:pPr>
        <w:rPr>
          <w:rFonts w:ascii="Calibri" w:hAnsi="Calibri" w:cs="Calibri"/>
          <w:bCs/>
          <w:sz w:val="22"/>
          <w:szCs w:val="22"/>
          <w:u w:val="single"/>
          <w:lang w:val="en-GB"/>
        </w:rPr>
      </w:pPr>
      <w:r w:rsidRPr="00422144">
        <w:rPr>
          <w:rFonts w:ascii="Calibri" w:hAnsi="Calibri" w:cs="Calibri"/>
          <w:bCs/>
          <w:sz w:val="22"/>
          <w:szCs w:val="22"/>
          <w:u w:val="single"/>
          <w:lang w:val="en-GB"/>
        </w:rPr>
        <w:t>https://www.linkedin.com/showcase/arla-foods-ingredients-china/</w:t>
      </w:r>
    </w:p>
    <w:p w14:paraId="37A31B22" w14:textId="77777777" w:rsidR="00A44EC6" w:rsidRPr="00422144" w:rsidRDefault="00A44EC6" w:rsidP="00A44EC6">
      <w:pPr>
        <w:rPr>
          <w:rFonts w:ascii="Calibri" w:hAnsi="Calibri" w:cs="Calibri"/>
          <w:sz w:val="22"/>
          <w:szCs w:val="22"/>
          <w:u w:val="single"/>
          <w:lang w:val="en-GB"/>
        </w:rPr>
      </w:pPr>
    </w:p>
    <w:p w14:paraId="0754A89E" w14:textId="2B6CF3FD" w:rsidR="00A44EC6" w:rsidRPr="00422144" w:rsidRDefault="00A44EC6" w:rsidP="00A44EC6">
      <w:pPr>
        <w:rPr>
          <w:rFonts w:ascii="Calibri" w:hAnsi="Calibri" w:cs="Calibri"/>
          <w:b/>
          <w:bCs/>
          <w:sz w:val="22"/>
          <w:szCs w:val="22"/>
          <w:lang w:val="en-GB"/>
        </w:rPr>
      </w:pPr>
      <w:r w:rsidRPr="00422144">
        <w:rPr>
          <w:rFonts w:ascii="Calibri" w:hAnsi="Calibri" w:cs="Calibri"/>
          <w:b/>
          <w:bCs/>
          <w:sz w:val="22"/>
          <w:szCs w:val="22"/>
          <w:lang w:val="en-GB"/>
        </w:rPr>
        <w:t xml:space="preserve">About </w:t>
      </w:r>
      <w:r w:rsidR="009C3BE7">
        <w:rPr>
          <w:rFonts w:ascii="Calibri" w:hAnsi="Calibri" w:cs="Calibri"/>
          <w:b/>
          <w:bCs/>
          <w:sz w:val="22"/>
          <w:szCs w:val="22"/>
          <w:lang w:val="en-GB"/>
        </w:rPr>
        <w:t>Alchemy Agencies</w:t>
      </w:r>
    </w:p>
    <w:p w14:paraId="014A1F82" w14:textId="7B7D0400" w:rsidR="00180056" w:rsidRPr="00E708F4" w:rsidRDefault="00BB5EA2">
      <w:pPr>
        <w:rPr>
          <w:rFonts w:ascii="Calibri" w:hAnsi="Calibri" w:cs="Calibri"/>
          <w:sz w:val="22"/>
          <w:szCs w:val="22"/>
          <w:lang w:val="en-GB"/>
        </w:rPr>
      </w:pPr>
      <w:r w:rsidRPr="00BB5EA2">
        <w:rPr>
          <w:rFonts w:ascii="Calibri" w:hAnsi="Calibri" w:cs="Calibri"/>
          <w:sz w:val="22"/>
          <w:szCs w:val="22"/>
          <w:lang w:val="en-GB"/>
        </w:rPr>
        <w:t>Alchemy Agencies is an employee owned company that has supplied to the Australian, New Zealand and Pacific Islands food and beverage market since 1996. Alchemy is a team of respected industry professionals that are committed to bringing innovative products to the market, and partner with customers and suppliers to develop unique and novel products that offer a point of difference. Technical advice, flexibility and speed of response are key attributes.</w:t>
      </w:r>
      <w:r w:rsidR="00476E19">
        <w:rPr>
          <w:rFonts w:ascii="Calibri" w:hAnsi="Calibri" w:cs="Calibri"/>
          <w:sz w:val="22"/>
          <w:szCs w:val="22"/>
          <w:lang w:val="en-GB"/>
        </w:rPr>
        <w:t xml:space="preserve"> </w:t>
      </w:r>
      <w:r w:rsidR="0017045B">
        <w:rPr>
          <w:rFonts w:ascii="Calibri" w:hAnsi="Calibri" w:cs="Calibri"/>
          <w:sz w:val="22"/>
          <w:szCs w:val="22"/>
          <w:lang w:val="en-GB"/>
        </w:rPr>
        <w:t xml:space="preserve">For more information, visit: </w:t>
      </w:r>
      <w:hyperlink r:id="rId17" w:history="1">
        <w:r w:rsidR="002B1C6F" w:rsidRPr="00AD654D">
          <w:rPr>
            <w:rStyle w:val="Hyperlink"/>
            <w:rFonts w:ascii="Calibri" w:hAnsi="Calibri" w:cs="Calibri"/>
            <w:sz w:val="22"/>
            <w:szCs w:val="22"/>
            <w:lang w:val="en-GB"/>
          </w:rPr>
          <w:t>https://alchemyagencies.com</w:t>
        </w:r>
      </w:hyperlink>
      <w:r w:rsidR="002B1C6F">
        <w:rPr>
          <w:rFonts w:ascii="Calibri" w:hAnsi="Calibri" w:cs="Calibri"/>
          <w:sz w:val="22"/>
          <w:szCs w:val="22"/>
          <w:lang w:val="en-GB"/>
        </w:rPr>
        <w:t xml:space="preserve"> </w:t>
      </w:r>
    </w:p>
    <w:sectPr w:rsidR="00180056" w:rsidRPr="00E708F4" w:rsidSect="00A44EC6">
      <w:headerReference w:type="even" r:id="rId18"/>
      <w:headerReference w:type="default" r:id="rId19"/>
      <w:footerReference w:type="default" r:id="rId20"/>
      <w:headerReference w:type="first" r:id="rId2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ED636" w14:textId="77777777" w:rsidR="0088343E" w:rsidRDefault="0088343E">
      <w:r>
        <w:separator/>
      </w:r>
    </w:p>
  </w:endnote>
  <w:endnote w:type="continuationSeparator" w:id="0">
    <w:p w14:paraId="76588465" w14:textId="77777777" w:rsidR="0088343E" w:rsidRDefault="0088343E">
      <w:r>
        <w:continuationSeparator/>
      </w:r>
    </w:p>
  </w:endnote>
  <w:endnote w:type="continuationNotice" w:id="1">
    <w:p w14:paraId="61954A4D" w14:textId="77777777" w:rsidR="0088343E" w:rsidRDefault="00883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EF7243" w14:paraId="70414EB5" w14:textId="77777777">
      <w:trPr>
        <w:trHeight w:val="300"/>
      </w:trPr>
      <w:tc>
        <w:tcPr>
          <w:tcW w:w="2880" w:type="dxa"/>
        </w:tcPr>
        <w:p w14:paraId="5B818CB0" w14:textId="77777777" w:rsidR="00935BA6" w:rsidRDefault="00935BA6">
          <w:pPr>
            <w:pStyle w:val="Header"/>
            <w:ind w:left="-115"/>
          </w:pPr>
        </w:p>
      </w:tc>
      <w:tc>
        <w:tcPr>
          <w:tcW w:w="2880" w:type="dxa"/>
        </w:tcPr>
        <w:p w14:paraId="13FF2EBB" w14:textId="77777777" w:rsidR="00935BA6" w:rsidRDefault="00935BA6">
          <w:pPr>
            <w:pStyle w:val="Header"/>
            <w:jc w:val="center"/>
          </w:pPr>
        </w:p>
      </w:tc>
      <w:tc>
        <w:tcPr>
          <w:tcW w:w="2880" w:type="dxa"/>
        </w:tcPr>
        <w:p w14:paraId="3FB079E6" w14:textId="77777777" w:rsidR="00935BA6" w:rsidRDefault="00935BA6">
          <w:pPr>
            <w:pStyle w:val="Header"/>
            <w:ind w:right="-115"/>
            <w:jc w:val="right"/>
          </w:pPr>
        </w:p>
      </w:tc>
    </w:tr>
  </w:tbl>
  <w:p w14:paraId="14757403" w14:textId="77777777" w:rsidR="00935BA6" w:rsidRDefault="0093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5362A" w14:textId="77777777" w:rsidR="0088343E" w:rsidRDefault="0088343E">
      <w:r>
        <w:separator/>
      </w:r>
    </w:p>
  </w:footnote>
  <w:footnote w:type="continuationSeparator" w:id="0">
    <w:p w14:paraId="43A2D1B3" w14:textId="77777777" w:rsidR="0088343E" w:rsidRDefault="0088343E">
      <w:r>
        <w:continuationSeparator/>
      </w:r>
    </w:p>
  </w:footnote>
  <w:footnote w:type="continuationNotice" w:id="1">
    <w:p w14:paraId="181DA406" w14:textId="77777777" w:rsidR="0088343E" w:rsidRDefault="0088343E"/>
  </w:footnote>
  <w:footnote w:id="2">
    <w:p w14:paraId="512AEED9" w14:textId="77777777" w:rsidR="00BF2BD5" w:rsidRPr="00B73FBD" w:rsidRDefault="00BF2BD5" w:rsidP="00BF2BD5">
      <w:pPr>
        <w:pStyle w:val="FootnoteText"/>
        <w:rPr>
          <w:rFonts w:ascii="Calibri" w:hAnsi="Calibri" w:cs="Calibri"/>
          <w:sz w:val="18"/>
          <w:szCs w:val="18"/>
          <w:lang w:val="en-GB"/>
        </w:rPr>
      </w:pPr>
      <w:r w:rsidRPr="00B73FBD">
        <w:rPr>
          <w:rStyle w:val="FootnoteReference"/>
          <w:rFonts w:ascii="Calibri" w:hAnsi="Calibri" w:cs="Calibri"/>
          <w:sz w:val="18"/>
          <w:szCs w:val="18"/>
        </w:rPr>
        <w:footnoteRef/>
      </w:r>
      <w:r w:rsidRPr="00B73FBD">
        <w:rPr>
          <w:rFonts w:ascii="Calibri" w:hAnsi="Calibri" w:cs="Calibri"/>
          <w:sz w:val="18"/>
          <w:szCs w:val="18"/>
        </w:rPr>
        <w:t xml:space="preserve"> </w:t>
      </w:r>
      <w:r w:rsidRPr="00B73FBD">
        <w:rPr>
          <w:rFonts w:ascii="Calibri" w:hAnsi="Calibri" w:cs="Calibri"/>
          <w:sz w:val="18"/>
          <w:szCs w:val="18"/>
          <w:lang w:val="en-GB"/>
        </w:rPr>
        <w:t>Euromonitor,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13D5" w14:textId="6C1E1EDC" w:rsidR="006F789A" w:rsidRDefault="006F789A">
    <w:pPr>
      <w:pStyle w:val="Header"/>
    </w:pPr>
    <w:r>
      <w:rPr>
        <w:noProof/>
        <w14:ligatures w14:val="standardContextual"/>
      </w:rPr>
      <mc:AlternateContent>
        <mc:Choice Requires="wps">
          <w:drawing>
            <wp:anchor distT="0" distB="0" distL="0" distR="0" simplePos="0" relativeHeight="251658241" behindDoc="0" locked="0" layoutInCell="1" allowOverlap="1" wp14:anchorId="5A92D009" wp14:editId="08DF3549">
              <wp:simplePos x="635" y="635"/>
              <wp:positionH relativeFrom="page">
                <wp:align>left</wp:align>
              </wp:positionH>
              <wp:positionV relativeFrom="page">
                <wp:align>top</wp:align>
              </wp:positionV>
              <wp:extent cx="1149350" cy="361315"/>
              <wp:effectExtent l="0" t="0" r="12700" b="635"/>
              <wp:wrapNone/>
              <wp:docPr id="986889893" name="Text Box 2"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6F3015FE" w14:textId="22C8ADA8" w:rsidR="006F789A" w:rsidRPr="006F789A" w:rsidRDefault="006F789A" w:rsidP="006F789A">
                          <w:pPr>
                            <w:rPr>
                              <w:rFonts w:ascii="Calibri" w:eastAsia="Calibri" w:hAnsi="Calibri" w:cs="Calibri"/>
                              <w:noProof/>
                              <w:color w:val="000000"/>
                              <w:sz w:val="22"/>
                              <w:szCs w:val="22"/>
                            </w:rPr>
                          </w:pPr>
                          <w:r w:rsidRPr="006F789A">
                            <w:rPr>
                              <w:rFonts w:ascii="Calibri" w:eastAsia="Calibri" w:hAnsi="Calibri" w:cs="Calibri"/>
                              <w:noProof/>
                              <w:color w:val="000000"/>
                              <w:sz w:val="22"/>
                              <w:szCs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92D009" id="_x0000_t202" coordsize="21600,21600" o:spt="202" path="m,l,21600r21600,l21600,xe">
              <v:stroke joinstyle="miter"/>
              <v:path gradientshapeok="t" o:connecttype="rect"/>
            </v:shapetype>
            <v:shape id="Text Box 2" o:spid="_x0000_s1026" type="#_x0000_t202" alt="ARLA INTERNAL " style="position:absolute;margin-left:0;margin-top:0;width:90.5pt;height:28.4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aCDQIAABsEAAAOAAAAZHJzL2Uyb0RvYy54bWysU1tv2yAUfp+0/4B4X2wnT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" filled="f" stroked="f">
              <v:textbox style="mso-fit-shape-to-text:t" inset="20pt,15pt,0,0">
                <w:txbxContent>
                  <w:p w14:paraId="6F3015FE" w14:textId="22C8ADA8" w:rsidR="006F789A" w:rsidRPr="006F789A" w:rsidRDefault="006F789A" w:rsidP="006F789A">
                    <w:pPr>
                      <w:rPr>
                        <w:rFonts w:ascii="Calibri" w:eastAsia="Calibri" w:hAnsi="Calibri" w:cs="Calibri"/>
                        <w:noProof/>
                        <w:color w:val="000000"/>
                        <w:sz w:val="22"/>
                        <w:szCs w:val="22"/>
                      </w:rPr>
                    </w:pPr>
                    <w:r w:rsidRPr="006F789A">
                      <w:rPr>
                        <w:rFonts w:ascii="Calibri" w:eastAsia="Calibri" w:hAnsi="Calibri" w:cs="Calibri"/>
                        <w:noProof/>
                        <w:color w:val="000000"/>
                        <w:sz w:val="22"/>
                        <w:szCs w:val="22"/>
                      </w:rPr>
                      <w:t xml:space="preserve">ARLA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EF7243" w14:paraId="1AD0B361" w14:textId="77777777">
      <w:trPr>
        <w:trHeight w:val="300"/>
      </w:trPr>
      <w:tc>
        <w:tcPr>
          <w:tcW w:w="2880" w:type="dxa"/>
        </w:tcPr>
        <w:p w14:paraId="0CCA58B2" w14:textId="49DD3ABF" w:rsidR="00935BA6" w:rsidRDefault="00935BA6">
          <w:pPr>
            <w:pStyle w:val="Header"/>
            <w:ind w:left="-115"/>
          </w:pPr>
        </w:p>
      </w:tc>
      <w:tc>
        <w:tcPr>
          <w:tcW w:w="2880" w:type="dxa"/>
        </w:tcPr>
        <w:p w14:paraId="49B95D76" w14:textId="77777777" w:rsidR="00935BA6" w:rsidRDefault="00935BA6">
          <w:pPr>
            <w:pStyle w:val="Header"/>
            <w:jc w:val="center"/>
          </w:pPr>
        </w:p>
      </w:tc>
      <w:tc>
        <w:tcPr>
          <w:tcW w:w="2880" w:type="dxa"/>
        </w:tcPr>
        <w:p w14:paraId="67434591" w14:textId="77777777" w:rsidR="00935BA6" w:rsidRDefault="00935BA6">
          <w:pPr>
            <w:pStyle w:val="Header"/>
            <w:ind w:right="-115"/>
            <w:jc w:val="right"/>
          </w:pPr>
        </w:p>
      </w:tc>
    </w:tr>
  </w:tbl>
  <w:p w14:paraId="537E52B3" w14:textId="77777777" w:rsidR="00935BA6" w:rsidRDefault="00935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A475" w14:textId="3F962753" w:rsidR="006F789A" w:rsidRDefault="006F789A">
    <w:pPr>
      <w:pStyle w:val="Header"/>
    </w:pPr>
    <w:r>
      <w:rPr>
        <w:noProof/>
        <w14:ligatures w14:val="standardContextual"/>
      </w:rPr>
      <mc:AlternateContent>
        <mc:Choice Requires="wps">
          <w:drawing>
            <wp:anchor distT="0" distB="0" distL="0" distR="0" simplePos="0" relativeHeight="251658240" behindDoc="0" locked="0" layoutInCell="1" allowOverlap="1" wp14:anchorId="7E6F8061" wp14:editId="0470E56C">
              <wp:simplePos x="635" y="635"/>
              <wp:positionH relativeFrom="page">
                <wp:align>left</wp:align>
              </wp:positionH>
              <wp:positionV relativeFrom="page">
                <wp:align>top</wp:align>
              </wp:positionV>
              <wp:extent cx="1149350" cy="361315"/>
              <wp:effectExtent l="0" t="0" r="12700" b="635"/>
              <wp:wrapNone/>
              <wp:docPr id="2069047791" name="Text Box 1"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2C705320" w14:textId="6C31B7EE" w:rsidR="006F789A" w:rsidRPr="006F789A" w:rsidRDefault="006F789A" w:rsidP="006F789A">
                          <w:pPr>
                            <w:rPr>
                              <w:rFonts w:ascii="Calibri" w:eastAsia="Calibri" w:hAnsi="Calibri" w:cs="Calibri"/>
                              <w:noProof/>
                              <w:color w:val="000000"/>
                              <w:sz w:val="22"/>
                              <w:szCs w:val="22"/>
                            </w:rPr>
                          </w:pPr>
                          <w:r w:rsidRPr="006F789A">
                            <w:rPr>
                              <w:rFonts w:ascii="Calibri" w:eastAsia="Calibri" w:hAnsi="Calibri" w:cs="Calibri"/>
                              <w:noProof/>
                              <w:color w:val="000000"/>
                              <w:sz w:val="22"/>
                              <w:szCs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6F8061" id="_x0000_t202" coordsize="21600,21600" o:spt="202" path="m,l,21600r21600,l21600,xe">
              <v:stroke joinstyle="miter"/>
              <v:path gradientshapeok="t" o:connecttype="rect"/>
            </v:shapetype>
            <v:shape id="Text Box 1" o:spid="_x0000_s1027" type="#_x0000_t202" alt="ARLA INTERNAL " style="position:absolute;margin-left:0;margin-top:0;width:90.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" filled="f" stroked="f">
              <v:textbox style="mso-fit-shape-to-text:t" inset="20pt,15pt,0,0">
                <w:txbxContent>
                  <w:p w14:paraId="2C705320" w14:textId="6C31B7EE" w:rsidR="006F789A" w:rsidRPr="006F789A" w:rsidRDefault="006F789A" w:rsidP="006F789A">
                    <w:pPr>
                      <w:rPr>
                        <w:rFonts w:ascii="Calibri" w:eastAsia="Calibri" w:hAnsi="Calibri" w:cs="Calibri"/>
                        <w:noProof/>
                        <w:color w:val="000000"/>
                        <w:sz w:val="22"/>
                        <w:szCs w:val="22"/>
                      </w:rPr>
                    </w:pPr>
                    <w:r w:rsidRPr="006F789A">
                      <w:rPr>
                        <w:rFonts w:ascii="Calibri" w:eastAsia="Calibri" w:hAnsi="Calibri" w:cs="Calibri"/>
                        <w:noProof/>
                        <w:color w:val="000000"/>
                        <w:sz w:val="22"/>
                        <w:szCs w:val="22"/>
                      </w:rPr>
                      <w:t xml:space="preserve">ARLA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1" w15:restartNumberingAfterBreak="0">
    <w:nsid w:val="7E490EBD"/>
    <w:multiLevelType w:val="multilevel"/>
    <w:tmpl w:val="4C60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419836">
    <w:abstractNumId w:val="0"/>
  </w:num>
  <w:num w:numId="2" w16cid:durableId="111937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C6"/>
    <w:rsid w:val="00004C22"/>
    <w:rsid w:val="00013BA6"/>
    <w:rsid w:val="000143AD"/>
    <w:rsid w:val="00020F71"/>
    <w:rsid w:val="00030765"/>
    <w:rsid w:val="00064765"/>
    <w:rsid w:val="00075AD8"/>
    <w:rsid w:val="0007635D"/>
    <w:rsid w:val="000824EA"/>
    <w:rsid w:val="00097B05"/>
    <w:rsid w:val="000B5623"/>
    <w:rsid w:val="000B7DD7"/>
    <w:rsid w:val="000C33B3"/>
    <w:rsid w:val="000C7D59"/>
    <w:rsid w:val="000D7EE9"/>
    <w:rsid w:val="001145CC"/>
    <w:rsid w:val="00114E5C"/>
    <w:rsid w:val="001212E0"/>
    <w:rsid w:val="00125F54"/>
    <w:rsid w:val="0013603C"/>
    <w:rsid w:val="0017045B"/>
    <w:rsid w:val="00180056"/>
    <w:rsid w:val="001945DC"/>
    <w:rsid w:val="001B3A58"/>
    <w:rsid w:val="001C1548"/>
    <w:rsid w:val="001E1C81"/>
    <w:rsid w:val="001E273D"/>
    <w:rsid w:val="001E6CF9"/>
    <w:rsid w:val="001F3BBD"/>
    <w:rsid w:val="00212748"/>
    <w:rsid w:val="00227B4A"/>
    <w:rsid w:val="00243BCC"/>
    <w:rsid w:val="002455D4"/>
    <w:rsid w:val="00252C17"/>
    <w:rsid w:val="002B1B0A"/>
    <w:rsid w:val="002B1C6F"/>
    <w:rsid w:val="002B23AF"/>
    <w:rsid w:val="002B27E2"/>
    <w:rsid w:val="002C171B"/>
    <w:rsid w:val="002C4769"/>
    <w:rsid w:val="002D44A1"/>
    <w:rsid w:val="002D7F39"/>
    <w:rsid w:val="002E1251"/>
    <w:rsid w:val="002E6E08"/>
    <w:rsid w:val="002F02CF"/>
    <w:rsid w:val="00305A3A"/>
    <w:rsid w:val="00323D23"/>
    <w:rsid w:val="00325EC7"/>
    <w:rsid w:val="00326B90"/>
    <w:rsid w:val="0034712A"/>
    <w:rsid w:val="003735F4"/>
    <w:rsid w:val="00381D0C"/>
    <w:rsid w:val="003B5123"/>
    <w:rsid w:val="003B54FA"/>
    <w:rsid w:val="003C05F7"/>
    <w:rsid w:val="003C15C9"/>
    <w:rsid w:val="003C2F06"/>
    <w:rsid w:val="003C614E"/>
    <w:rsid w:val="003E24FD"/>
    <w:rsid w:val="003E3E41"/>
    <w:rsid w:val="003E68E6"/>
    <w:rsid w:val="00411EEF"/>
    <w:rsid w:val="00422144"/>
    <w:rsid w:val="00427656"/>
    <w:rsid w:val="00434191"/>
    <w:rsid w:val="004372F4"/>
    <w:rsid w:val="00437F46"/>
    <w:rsid w:val="00442FCD"/>
    <w:rsid w:val="00454155"/>
    <w:rsid w:val="00454DD0"/>
    <w:rsid w:val="00455C1C"/>
    <w:rsid w:val="0046664B"/>
    <w:rsid w:val="00471F0A"/>
    <w:rsid w:val="00476678"/>
    <w:rsid w:val="00476E19"/>
    <w:rsid w:val="004822B8"/>
    <w:rsid w:val="004842B3"/>
    <w:rsid w:val="004951D6"/>
    <w:rsid w:val="004A0C86"/>
    <w:rsid w:val="004A20F5"/>
    <w:rsid w:val="004C0FB9"/>
    <w:rsid w:val="004E278C"/>
    <w:rsid w:val="0050119D"/>
    <w:rsid w:val="0051036E"/>
    <w:rsid w:val="00517881"/>
    <w:rsid w:val="00520EA2"/>
    <w:rsid w:val="00522195"/>
    <w:rsid w:val="005243DF"/>
    <w:rsid w:val="0053251E"/>
    <w:rsid w:val="005344D2"/>
    <w:rsid w:val="005426C7"/>
    <w:rsid w:val="0055000D"/>
    <w:rsid w:val="005503A2"/>
    <w:rsid w:val="0055152F"/>
    <w:rsid w:val="00553400"/>
    <w:rsid w:val="00554A7A"/>
    <w:rsid w:val="00563CAD"/>
    <w:rsid w:val="005702B3"/>
    <w:rsid w:val="00581D11"/>
    <w:rsid w:val="00590133"/>
    <w:rsid w:val="00597589"/>
    <w:rsid w:val="005B74B7"/>
    <w:rsid w:val="005C0E29"/>
    <w:rsid w:val="005D3385"/>
    <w:rsid w:val="005D3854"/>
    <w:rsid w:val="005D56C3"/>
    <w:rsid w:val="00607705"/>
    <w:rsid w:val="00617FA2"/>
    <w:rsid w:val="00622CDD"/>
    <w:rsid w:val="0062404A"/>
    <w:rsid w:val="00641CF6"/>
    <w:rsid w:val="00662B04"/>
    <w:rsid w:val="0066446E"/>
    <w:rsid w:val="006B5C80"/>
    <w:rsid w:val="006D5B7D"/>
    <w:rsid w:val="006E1998"/>
    <w:rsid w:val="006F789A"/>
    <w:rsid w:val="0072609B"/>
    <w:rsid w:val="00732E00"/>
    <w:rsid w:val="0073530A"/>
    <w:rsid w:val="007412A6"/>
    <w:rsid w:val="00755608"/>
    <w:rsid w:val="00793A45"/>
    <w:rsid w:val="007972D5"/>
    <w:rsid w:val="007A41AE"/>
    <w:rsid w:val="007A7EEA"/>
    <w:rsid w:val="007B6B4A"/>
    <w:rsid w:val="007E5C6B"/>
    <w:rsid w:val="007E6B32"/>
    <w:rsid w:val="00802888"/>
    <w:rsid w:val="008124FC"/>
    <w:rsid w:val="00815A56"/>
    <w:rsid w:val="00816390"/>
    <w:rsid w:val="0082179D"/>
    <w:rsid w:val="00836375"/>
    <w:rsid w:val="008421FB"/>
    <w:rsid w:val="00843C13"/>
    <w:rsid w:val="00863932"/>
    <w:rsid w:val="00871820"/>
    <w:rsid w:val="0088343E"/>
    <w:rsid w:val="00883B04"/>
    <w:rsid w:val="008947F6"/>
    <w:rsid w:val="008A2401"/>
    <w:rsid w:val="008B5DA5"/>
    <w:rsid w:val="008D1BF7"/>
    <w:rsid w:val="008D2321"/>
    <w:rsid w:val="008D676F"/>
    <w:rsid w:val="008E0AD5"/>
    <w:rsid w:val="00901005"/>
    <w:rsid w:val="009164B8"/>
    <w:rsid w:val="00916A78"/>
    <w:rsid w:val="00935BA6"/>
    <w:rsid w:val="00937472"/>
    <w:rsid w:val="009505AC"/>
    <w:rsid w:val="00974816"/>
    <w:rsid w:val="009756FC"/>
    <w:rsid w:val="00986B51"/>
    <w:rsid w:val="0099031F"/>
    <w:rsid w:val="009A0708"/>
    <w:rsid w:val="009C050E"/>
    <w:rsid w:val="009C3BE7"/>
    <w:rsid w:val="009D089B"/>
    <w:rsid w:val="009D3A1D"/>
    <w:rsid w:val="009E0F56"/>
    <w:rsid w:val="009F0B5B"/>
    <w:rsid w:val="009F5D0E"/>
    <w:rsid w:val="009F5DEF"/>
    <w:rsid w:val="00A03641"/>
    <w:rsid w:val="00A037B4"/>
    <w:rsid w:val="00A10EFD"/>
    <w:rsid w:val="00A208DD"/>
    <w:rsid w:val="00A26F56"/>
    <w:rsid w:val="00A421FA"/>
    <w:rsid w:val="00A42878"/>
    <w:rsid w:val="00A44EC6"/>
    <w:rsid w:val="00A45EE3"/>
    <w:rsid w:val="00A517CD"/>
    <w:rsid w:val="00A625CA"/>
    <w:rsid w:val="00A6396F"/>
    <w:rsid w:val="00A70B53"/>
    <w:rsid w:val="00A83008"/>
    <w:rsid w:val="00A86018"/>
    <w:rsid w:val="00A95605"/>
    <w:rsid w:val="00A97EA4"/>
    <w:rsid w:val="00AA08E7"/>
    <w:rsid w:val="00AA5F03"/>
    <w:rsid w:val="00AB3CAA"/>
    <w:rsid w:val="00AC6B3C"/>
    <w:rsid w:val="00AE07A7"/>
    <w:rsid w:val="00AE0D84"/>
    <w:rsid w:val="00AE3242"/>
    <w:rsid w:val="00B07121"/>
    <w:rsid w:val="00B17EC3"/>
    <w:rsid w:val="00B344EF"/>
    <w:rsid w:val="00B402DA"/>
    <w:rsid w:val="00B4210F"/>
    <w:rsid w:val="00B42AC3"/>
    <w:rsid w:val="00B47CDD"/>
    <w:rsid w:val="00B557C2"/>
    <w:rsid w:val="00B654C7"/>
    <w:rsid w:val="00B73386"/>
    <w:rsid w:val="00B73FBD"/>
    <w:rsid w:val="00BA194E"/>
    <w:rsid w:val="00BB238C"/>
    <w:rsid w:val="00BB5EA2"/>
    <w:rsid w:val="00BC57CE"/>
    <w:rsid w:val="00BD5656"/>
    <w:rsid w:val="00BE0185"/>
    <w:rsid w:val="00BE4135"/>
    <w:rsid w:val="00BF1D82"/>
    <w:rsid w:val="00BF1E82"/>
    <w:rsid w:val="00BF2BD5"/>
    <w:rsid w:val="00C01347"/>
    <w:rsid w:val="00C140CF"/>
    <w:rsid w:val="00C14803"/>
    <w:rsid w:val="00C21D01"/>
    <w:rsid w:val="00C54E9E"/>
    <w:rsid w:val="00C56812"/>
    <w:rsid w:val="00C57FA9"/>
    <w:rsid w:val="00C614C6"/>
    <w:rsid w:val="00C61D85"/>
    <w:rsid w:val="00C7750F"/>
    <w:rsid w:val="00C825D3"/>
    <w:rsid w:val="00C96210"/>
    <w:rsid w:val="00CA74FC"/>
    <w:rsid w:val="00CD6624"/>
    <w:rsid w:val="00CE3ABA"/>
    <w:rsid w:val="00CF624F"/>
    <w:rsid w:val="00CF6C81"/>
    <w:rsid w:val="00D07786"/>
    <w:rsid w:val="00D17461"/>
    <w:rsid w:val="00D209FF"/>
    <w:rsid w:val="00D27ECF"/>
    <w:rsid w:val="00D476D0"/>
    <w:rsid w:val="00D711DB"/>
    <w:rsid w:val="00D76504"/>
    <w:rsid w:val="00D93E97"/>
    <w:rsid w:val="00D97F1C"/>
    <w:rsid w:val="00DA59C0"/>
    <w:rsid w:val="00DB5CCF"/>
    <w:rsid w:val="00DE1AD0"/>
    <w:rsid w:val="00DE688C"/>
    <w:rsid w:val="00DE6BBA"/>
    <w:rsid w:val="00DE78CA"/>
    <w:rsid w:val="00E018E1"/>
    <w:rsid w:val="00E13F07"/>
    <w:rsid w:val="00E228B0"/>
    <w:rsid w:val="00E35353"/>
    <w:rsid w:val="00E35963"/>
    <w:rsid w:val="00E377D4"/>
    <w:rsid w:val="00E549AE"/>
    <w:rsid w:val="00E708F4"/>
    <w:rsid w:val="00E7679E"/>
    <w:rsid w:val="00E80045"/>
    <w:rsid w:val="00EA5C72"/>
    <w:rsid w:val="00EB2C4C"/>
    <w:rsid w:val="00EC5464"/>
    <w:rsid w:val="00EC5E29"/>
    <w:rsid w:val="00ED58EB"/>
    <w:rsid w:val="00ED674B"/>
    <w:rsid w:val="00ED72EA"/>
    <w:rsid w:val="00EE3C4E"/>
    <w:rsid w:val="00EE546A"/>
    <w:rsid w:val="00EF1EB8"/>
    <w:rsid w:val="00EF7243"/>
    <w:rsid w:val="00F00659"/>
    <w:rsid w:val="00F25B84"/>
    <w:rsid w:val="00F373A7"/>
    <w:rsid w:val="00F41E04"/>
    <w:rsid w:val="00F8642E"/>
    <w:rsid w:val="00F93F32"/>
    <w:rsid w:val="00FA7835"/>
    <w:rsid w:val="00FB6A48"/>
    <w:rsid w:val="00FC54A7"/>
    <w:rsid w:val="00FC690B"/>
    <w:rsid w:val="00FE594F"/>
    <w:rsid w:val="00FE6B86"/>
    <w:rsid w:val="00FF17F1"/>
    <w:rsid w:val="126F5CBA"/>
    <w:rsid w:val="360B51E7"/>
    <w:rsid w:val="52FA78F5"/>
    <w:rsid w:val="6FA46D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E01AF"/>
  <w15:chartTrackingRefBased/>
  <w15:docId w15:val="{43A854B6-6AE4-406D-8C44-5E98246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C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44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E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E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E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E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EC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44EC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44EC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44EC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44EC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44EC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44EC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44EC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44EC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44E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EC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44E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EC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44E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4EC6"/>
    <w:rPr>
      <w:i/>
      <w:iCs/>
      <w:color w:val="404040" w:themeColor="text1" w:themeTint="BF"/>
      <w:lang w:val="en-GB"/>
    </w:rPr>
  </w:style>
  <w:style w:type="paragraph" w:styleId="ListParagraph">
    <w:name w:val="List Paragraph"/>
    <w:basedOn w:val="Normal"/>
    <w:uiPriority w:val="34"/>
    <w:qFormat/>
    <w:rsid w:val="00A44EC6"/>
    <w:pPr>
      <w:ind w:left="720"/>
      <w:contextualSpacing/>
    </w:pPr>
  </w:style>
  <w:style w:type="character" w:styleId="IntenseEmphasis">
    <w:name w:val="Intense Emphasis"/>
    <w:basedOn w:val="DefaultParagraphFont"/>
    <w:uiPriority w:val="21"/>
    <w:qFormat/>
    <w:rsid w:val="00A44EC6"/>
    <w:rPr>
      <w:i/>
      <w:iCs/>
      <w:color w:val="0F4761" w:themeColor="accent1" w:themeShade="BF"/>
    </w:rPr>
  </w:style>
  <w:style w:type="paragraph" w:styleId="IntenseQuote">
    <w:name w:val="Intense Quote"/>
    <w:basedOn w:val="Normal"/>
    <w:next w:val="Normal"/>
    <w:link w:val="IntenseQuoteChar"/>
    <w:uiPriority w:val="30"/>
    <w:qFormat/>
    <w:rsid w:val="00A44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EC6"/>
    <w:rPr>
      <w:i/>
      <w:iCs/>
      <w:color w:val="0F4761" w:themeColor="accent1" w:themeShade="BF"/>
      <w:lang w:val="en-GB"/>
    </w:rPr>
  </w:style>
  <w:style w:type="character" w:styleId="IntenseReference">
    <w:name w:val="Intense Reference"/>
    <w:basedOn w:val="DefaultParagraphFont"/>
    <w:uiPriority w:val="32"/>
    <w:qFormat/>
    <w:rsid w:val="00A44EC6"/>
    <w:rPr>
      <w:b/>
      <w:bCs/>
      <w:smallCaps/>
      <w:color w:val="0F4761" w:themeColor="accent1" w:themeShade="BF"/>
      <w:spacing w:val="5"/>
    </w:rPr>
  </w:style>
  <w:style w:type="character" w:styleId="Hyperlink">
    <w:name w:val="Hyperlink"/>
    <w:semiHidden/>
    <w:rsid w:val="00A44EC6"/>
    <w:rPr>
      <w:color w:val="0000FF"/>
      <w:u w:val="single"/>
    </w:rPr>
  </w:style>
  <w:style w:type="character" w:styleId="CommentReference">
    <w:name w:val="annotation reference"/>
    <w:uiPriority w:val="99"/>
    <w:semiHidden/>
    <w:unhideWhenUsed/>
    <w:rsid w:val="00A44EC6"/>
    <w:rPr>
      <w:sz w:val="18"/>
      <w:szCs w:val="18"/>
    </w:rPr>
  </w:style>
  <w:style w:type="paragraph" w:styleId="Header">
    <w:name w:val="header"/>
    <w:basedOn w:val="Normal"/>
    <w:link w:val="HeaderChar"/>
    <w:uiPriority w:val="99"/>
    <w:unhideWhenUsed/>
    <w:rsid w:val="00A44EC6"/>
    <w:pPr>
      <w:tabs>
        <w:tab w:val="center" w:pos="4819"/>
        <w:tab w:val="right" w:pos="9638"/>
      </w:tabs>
    </w:pPr>
  </w:style>
  <w:style w:type="character" w:customStyle="1" w:styleId="HeaderChar">
    <w:name w:val="Header Char"/>
    <w:basedOn w:val="DefaultParagraphFont"/>
    <w:link w:val="Header"/>
    <w:uiPriority w:val="99"/>
    <w:rsid w:val="00A44EC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44EC6"/>
    <w:pPr>
      <w:tabs>
        <w:tab w:val="center" w:pos="4819"/>
        <w:tab w:val="right" w:pos="9638"/>
      </w:tabs>
    </w:pPr>
  </w:style>
  <w:style w:type="character" w:customStyle="1" w:styleId="FooterChar">
    <w:name w:val="Footer Char"/>
    <w:basedOn w:val="DefaultParagraphFont"/>
    <w:link w:val="Footer"/>
    <w:uiPriority w:val="99"/>
    <w:rsid w:val="00A44EC6"/>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C5E29"/>
    <w:rPr>
      <w:b/>
      <w:bCs/>
    </w:rPr>
  </w:style>
  <w:style w:type="character" w:customStyle="1" w:styleId="CommentSubjectChar">
    <w:name w:val="Comment Subject Char"/>
    <w:basedOn w:val="CommentTextChar"/>
    <w:link w:val="CommentSubject"/>
    <w:uiPriority w:val="99"/>
    <w:semiHidden/>
    <w:rsid w:val="00EC5E2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C5E29"/>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semiHidden/>
    <w:unhideWhenUsed/>
    <w:rsid w:val="00471F0A"/>
    <w:rPr>
      <w:sz w:val="20"/>
      <w:szCs w:val="20"/>
    </w:rPr>
  </w:style>
  <w:style w:type="character" w:customStyle="1" w:styleId="EndnoteTextChar">
    <w:name w:val="Endnote Text Char"/>
    <w:basedOn w:val="DefaultParagraphFont"/>
    <w:link w:val="EndnoteText"/>
    <w:uiPriority w:val="99"/>
    <w:semiHidden/>
    <w:rsid w:val="00471F0A"/>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471F0A"/>
    <w:rPr>
      <w:vertAlign w:val="superscript"/>
    </w:rPr>
  </w:style>
  <w:style w:type="paragraph" w:styleId="NormalWeb">
    <w:name w:val="Normal (Web)"/>
    <w:basedOn w:val="Normal"/>
    <w:uiPriority w:val="99"/>
    <w:semiHidden/>
    <w:unhideWhenUsed/>
    <w:rsid w:val="00863932"/>
    <w:pPr>
      <w:spacing w:before="100" w:beforeAutospacing="1" w:after="100" w:afterAutospacing="1"/>
    </w:pPr>
  </w:style>
  <w:style w:type="paragraph" w:styleId="FootnoteText">
    <w:name w:val="footnote text"/>
    <w:basedOn w:val="Normal"/>
    <w:link w:val="FootnoteTextChar"/>
    <w:uiPriority w:val="99"/>
    <w:semiHidden/>
    <w:unhideWhenUsed/>
    <w:rsid w:val="00B73FBD"/>
    <w:rPr>
      <w:sz w:val="20"/>
      <w:szCs w:val="20"/>
    </w:rPr>
  </w:style>
  <w:style w:type="character" w:customStyle="1" w:styleId="FootnoteTextChar">
    <w:name w:val="Footnote Text Char"/>
    <w:basedOn w:val="DefaultParagraphFont"/>
    <w:link w:val="FootnoteText"/>
    <w:uiPriority w:val="99"/>
    <w:semiHidden/>
    <w:rsid w:val="00B73FB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73FBD"/>
    <w:rPr>
      <w:vertAlign w:val="superscript"/>
    </w:rPr>
  </w:style>
  <w:style w:type="character" w:styleId="UnresolvedMention">
    <w:name w:val="Unresolved Mention"/>
    <w:basedOn w:val="DefaultParagraphFont"/>
    <w:uiPriority w:val="99"/>
    <w:semiHidden/>
    <w:unhideWhenUsed/>
    <w:rsid w:val="002B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9827">
      <w:bodyDiv w:val="1"/>
      <w:marLeft w:val="0"/>
      <w:marRight w:val="0"/>
      <w:marTop w:val="0"/>
      <w:marBottom w:val="0"/>
      <w:divBdr>
        <w:top w:val="none" w:sz="0" w:space="0" w:color="auto"/>
        <w:left w:val="none" w:sz="0" w:space="0" w:color="auto"/>
        <w:bottom w:val="none" w:sz="0" w:space="0" w:color="auto"/>
        <w:right w:val="none" w:sz="0" w:space="0" w:color="auto"/>
      </w:divBdr>
    </w:div>
    <w:div w:id="459538695">
      <w:bodyDiv w:val="1"/>
      <w:marLeft w:val="0"/>
      <w:marRight w:val="0"/>
      <w:marTop w:val="0"/>
      <w:marBottom w:val="0"/>
      <w:divBdr>
        <w:top w:val="none" w:sz="0" w:space="0" w:color="auto"/>
        <w:left w:val="none" w:sz="0" w:space="0" w:color="auto"/>
        <w:bottom w:val="none" w:sz="0" w:space="0" w:color="auto"/>
        <w:right w:val="none" w:sz="0" w:space="0" w:color="auto"/>
      </w:divBdr>
    </w:div>
    <w:div w:id="1296251842">
      <w:bodyDiv w:val="1"/>
      <w:marLeft w:val="0"/>
      <w:marRight w:val="0"/>
      <w:marTop w:val="0"/>
      <w:marBottom w:val="0"/>
      <w:divBdr>
        <w:top w:val="none" w:sz="0" w:space="0" w:color="auto"/>
        <w:left w:val="none" w:sz="0" w:space="0" w:color="auto"/>
        <w:bottom w:val="none" w:sz="0" w:space="0" w:color="auto"/>
        <w:right w:val="none" w:sz="0" w:space="0" w:color="auto"/>
      </w:divBdr>
    </w:div>
    <w:div w:id="1455557964">
      <w:bodyDiv w:val="1"/>
      <w:marLeft w:val="0"/>
      <w:marRight w:val="0"/>
      <w:marTop w:val="0"/>
      <w:marBottom w:val="0"/>
      <w:divBdr>
        <w:top w:val="none" w:sz="0" w:space="0" w:color="auto"/>
        <w:left w:val="none" w:sz="0" w:space="0" w:color="auto"/>
        <w:bottom w:val="none" w:sz="0" w:space="0" w:color="auto"/>
        <w:right w:val="none" w:sz="0" w:space="0" w:color="auto"/>
      </w:divBdr>
    </w:div>
    <w:div w:id="210950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ingredientcommunication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lchemyagencies.com" TargetMode="Externa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nkedin.com/company/arla-foods-ingredi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lafoodsingredient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E714A9-9270-6047-97E1-93004021AD8E}">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9" ma:contentTypeDescription="Create a new document." ma:contentTypeScope="" ma:versionID="2782c19181f5f94c6060f42eda4cde92">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333084f4e62eabc4a83fbeac7d0c0fca"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12B82-2C71-495A-8C32-4A0963009498}">
  <ds:schemaRefs>
    <ds:schemaRef ds:uri="http://schemas.microsoft.com/sharepoint/v3/contenttype/forms"/>
  </ds:schemaRefs>
</ds:datastoreItem>
</file>

<file path=customXml/itemProps2.xml><?xml version="1.0" encoding="utf-8"?>
<ds:datastoreItem xmlns:ds="http://schemas.openxmlformats.org/officeDocument/2006/customXml" ds:itemID="{67FA48F3-A8F7-4C58-A66E-423118D96E85}">
  <ds:schemaRefs>
    <ds:schemaRef ds:uri="http://schemas.openxmlformats.org/officeDocument/2006/bibliography"/>
  </ds:schemaRefs>
</ds:datastoreItem>
</file>

<file path=customXml/itemProps3.xml><?xml version="1.0" encoding="utf-8"?>
<ds:datastoreItem xmlns:ds="http://schemas.openxmlformats.org/officeDocument/2006/customXml" ds:itemID="{98348721-E656-4CA8-8FF2-7A65EE061448}">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4.xml><?xml version="1.0" encoding="utf-8"?>
<ds:datastoreItem xmlns:ds="http://schemas.openxmlformats.org/officeDocument/2006/customXml" ds:itemID="{9C5323C6-BA80-442E-B58C-ABCC18A4E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Mullins</dc:creator>
  <cp:keywords/>
  <dc:description/>
  <cp:lastModifiedBy>Richard Clarke</cp:lastModifiedBy>
  <cp:revision>6</cp:revision>
  <cp:lastPrinted>2025-05-13T12:29:00Z</cp:lastPrinted>
  <dcterms:created xsi:type="dcterms:W3CDTF">2025-05-23T07:35:00Z</dcterms:created>
  <dcterms:modified xsi:type="dcterms:W3CDTF">2025-05-27T10:25:00Z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MediaServiceImageTags">
    <vt:lpwstr/>
  </property>
  <property fmtid="{D5CDD505-2E9C-101B-9397-08002B2CF9AE}" pid="4" name="ClassificationContentMarkingHeaderShapeIds">
    <vt:lpwstr>7b5329ef,3ad2bea5,b9ec3c1</vt:lpwstr>
  </property>
  <property fmtid="{D5CDD505-2E9C-101B-9397-08002B2CF9AE}" pid="5" name="ClassificationContentMarkingHeaderFontProps">
    <vt:lpwstr>#000000,11,Calibri</vt:lpwstr>
  </property>
  <property fmtid="{D5CDD505-2E9C-101B-9397-08002B2CF9AE}" pid="6" name="ClassificationContentMarkingHeaderText">
    <vt:lpwstr>ARLA INTERNAL </vt:lpwstr>
  </property>
  <property fmtid="{D5CDD505-2E9C-101B-9397-08002B2CF9AE}" pid="7" name="MSIP_Label_6f1dfa39-20e6-46a0-a362-a00ad8b9b419_Enabled">
    <vt:lpwstr>true</vt:lpwstr>
  </property>
  <property fmtid="{D5CDD505-2E9C-101B-9397-08002B2CF9AE}" pid="8" name="MSIP_Label_6f1dfa39-20e6-46a0-a362-a00ad8b9b419_SetDate">
    <vt:lpwstr>2025-05-02T20:11:03Z</vt:lpwstr>
  </property>
  <property fmtid="{D5CDD505-2E9C-101B-9397-08002B2CF9AE}" pid="9" name="MSIP_Label_6f1dfa39-20e6-46a0-a362-a00ad8b9b419_Method">
    <vt:lpwstr>Standard</vt:lpwstr>
  </property>
  <property fmtid="{D5CDD505-2E9C-101B-9397-08002B2CF9AE}" pid="10" name="MSIP_Label_6f1dfa39-20e6-46a0-a362-a00ad8b9b419_Name">
    <vt:lpwstr>Arla Internal</vt:lpwstr>
  </property>
  <property fmtid="{D5CDD505-2E9C-101B-9397-08002B2CF9AE}" pid="11" name="MSIP_Label_6f1dfa39-20e6-46a0-a362-a00ad8b9b419_SiteId">
    <vt:lpwstr>f10e34fe-8994-4b52-a7da-4f7aa9068ca0</vt:lpwstr>
  </property>
  <property fmtid="{D5CDD505-2E9C-101B-9397-08002B2CF9AE}" pid="12" name="MSIP_Label_6f1dfa39-20e6-46a0-a362-a00ad8b9b419_ActionId">
    <vt:lpwstr>94af7ac9-0bb8-44e2-8451-de88f7334591</vt:lpwstr>
  </property>
  <property fmtid="{D5CDD505-2E9C-101B-9397-08002B2CF9AE}" pid="13" name="MSIP_Label_6f1dfa39-20e6-46a0-a362-a00ad8b9b419_ContentBits">
    <vt:lpwstr>1</vt:lpwstr>
  </property>
  <property fmtid="{D5CDD505-2E9C-101B-9397-08002B2CF9AE}" pid="14" name="MSIP_Label_6f1dfa39-20e6-46a0-a362-a00ad8b9b419_Tag">
    <vt:lpwstr>10, 3, 0, 1</vt:lpwstr>
  </property>
  <property fmtid="{D5CDD505-2E9C-101B-9397-08002B2CF9AE}" pid="15" name="grammarly_documentId">
    <vt:lpwstr>documentId_3522</vt:lpwstr>
  </property>
  <property fmtid="{D5CDD505-2E9C-101B-9397-08002B2CF9AE}" pid="16" name="grammarly_documentContext">
    <vt:lpwstr>{"goals":["inform","describe"],"domain":"business","emotions":["neutral"],"dialect":"british","style":"formal"}</vt:lpwstr>
  </property>
</Properties>
</file>